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6A2" w:rsidRDefault="00C94F70">
      <w:pPr>
        <w:jc w:val="center"/>
        <w:rPr>
          <w:sz w:val="56"/>
          <w:szCs w:val="56"/>
        </w:rPr>
      </w:pPr>
      <w:r>
        <w:rPr>
          <w:sz w:val="56"/>
          <w:szCs w:val="56"/>
        </w:rPr>
        <w:t>CDRL A005</w:t>
      </w:r>
    </w:p>
    <w:p w:rsidR="001366A2" w:rsidRDefault="00C94F70">
      <w:pPr>
        <w:jc w:val="center"/>
        <w:rPr>
          <w:sz w:val="56"/>
          <w:szCs w:val="56"/>
        </w:rPr>
      </w:pPr>
      <w:r>
        <w:rPr>
          <w:sz w:val="56"/>
          <w:szCs w:val="56"/>
        </w:rPr>
        <w:t>Software User’s Manual (SUM) for</w:t>
      </w:r>
    </w:p>
    <w:p w:rsidR="001366A2" w:rsidRDefault="00C94F70">
      <w:pPr>
        <w:jc w:val="center"/>
        <w:rPr>
          <w:sz w:val="56"/>
          <w:szCs w:val="56"/>
        </w:rPr>
      </w:pPr>
      <w:r>
        <w:rPr>
          <w:sz w:val="56"/>
          <w:szCs w:val="56"/>
        </w:rPr>
        <w:t>Advanced Modular Manikin Project</w:t>
      </w:r>
    </w:p>
    <w:p w:rsidR="001366A2" w:rsidRDefault="00C94F70">
      <w:pPr>
        <w:jc w:val="center"/>
        <w:rPr>
          <w:sz w:val="56"/>
          <w:szCs w:val="56"/>
        </w:rPr>
      </w:pPr>
      <w:r>
        <w:rPr>
          <w:sz w:val="56"/>
          <w:szCs w:val="56"/>
        </w:rPr>
        <w:t>Phase II Program</w:t>
      </w:r>
    </w:p>
    <w:p w:rsidR="001366A2" w:rsidRDefault="00C94F70">
      <w:pPr>
        <w:jc w:val="center"/>
        <w:rPr>
          <w:sz w:val="56"/>
          <w:szCs w:val="56"/>
        </w:rPr>
      </w:pPr>
      <w:r>
        <w:rPr>
          <w:sz w:val="56"/>
          <w:szCs w:val="56"/>
        </w:rPr>
        <w:t>Contract # W81XWH-14-C-0101</w:t>
      </w:r>
    </w:p>
    <w:p w:rsidR="001366A2" w:rsidRDefault="00C94F70">
      <w:pPr>
        <w:jc w:val="center"/>
      </w:pPr>
      <w:r>
        <w:rPr>
          <w:noProof/>
        </w:rPr>
        <w:drawing>
          <wp:anchor distT="0" distB="0" distL="114300" distR="114300" simplePos="0" relativeHeight="251658240" behindDoc="0" locked="0" layoutInCell="1" hidden="0" allowOverlap="1">
            <wp:simplePos x="0" y="0"/>
            <wp:positionH relativeFrom="column">
              <wp:posOffset>4754245</wp:posOffset>
            </wp:positionH>
            <wp:positionV relativeFrom="paragraph">
              <wp:posOffset>177800</wp:posOffset>
            </wp:positionV>
            <wp:extent cx="1337310" cy="3566160"/>
            <wp:effectExtent l="0" t="0" r="0" b="0"/>
            <wp:wrapSquare wrapText="bothSides" distT="0" distB="0" distL="114300" distR="11430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337310" cy="3566160"/>
                    </a:xfrm>
                    <a:prstGeom prst="rect">
                      <a:avLst/>
                    </a:prstGeom>
                    <a:ln/>
                  </pic:spPr>
                </pic:pic>
              </a:graphicData>
            </a:graphic>
          </wp:anchor>
        </w:drawing>
      </w:r>
    </w:p>
    <w:p w:rsidR="001366A2" w:rsidRDefault="001366A2"/>
    <w:p w:rsidR="001366A2" w:rsidRDefault="00C94F70">
      <w:pPr>
        <w:tabs>
          <w:tab w:val="left" w:pos="2160"/>
        </w:tabs>
        <w:rPr>
          <w:sz w:val="36"/>
          <w:szCs w:val="36"/>
        </w:rPr>
      </w:pPr>
      <w:r>
        <w:rPr>
          <w:sz w:val="36"/>
          <w:szCs w:val="36"/>
        </w:rPr>
        <w:t xml:space="preserve">Date: </w:t>
      </w:r>
      <w:r w:rsidR="00D7110D">
        <w:rPr>
          <w:sz w:val="36"/>
          <w:szCs w:val="36"/>
        </w:rPr>
        <w:t>Febru</w:t>
      </w:r>
      <w:bookmarkStart w:id="0" w:name="_GoBack"/>
      <w:bookmarkEnd w:id="0"/>
      <w:r w:rsidR="00D7110D">
        <w:rPr>
          <w:sz w:val="36"/>
          <w:szCs w:val="36"/>
        </w:rPr>
        <w:t>ary 3</w:t>
      </w:r>
      <w:r>
        <w:rPr>
          <w:sz w:val="36"/>
          <w:szCs w:val="36"/>
        </w:rPr>
        <w:t>, 20</w:t>
      </w:r>
      <w:r w:rsidR="004A1E13">
        <w:rPr>
          <w:sz w:val="36"/>
          <w:szCs w:val="36"/>
        </w:rPr>
        <w:t>20</w:t>
      </w:r>
    </w:p>
    <w:p w:rsidR="001366A2" w:rsidRDefault="00C94F70">
      <w:pPr>
        <w:tabs>
          <w:tab w:val="left" w:pos="2160"/>
        </w:tabs>
        <w:rPr>
          <w:sz w:val="36"/>
          <w:szCs w:val="36"/>
        </w:rPr>
      </w:pPr>
      <w:r>
        <w:rPr>
          <w:sz w:val="36"/>
          <w:szCs w:val="36"/>
        </w:rPr>
        <w:t>Revision: Rev</w:t>
      </w:r>
      <w:r w:rsidR="004A1E13">
        <w:rPr>
          <w:sz w:val="36"/>
          <w:szCs w:val="36"/>
        </w:rPr>
        <w:t xml:space="preserve"> - 2</w:t>
      </w:r>
    </w:p>
    <w:p w:rsidR="001366A2" w:rsidRDefault="00C94F70">
      <w:pPr>
        <w:tabs>
          <w:tab w:val="left" w:pos="2160"/>
        </w:tabs>
        <w:rPr>
          <w:sz w:val="36"/>
          <w:szCs w:val="36"/>
        </w:rPr>
      </w:pPr>
      <w:r>
        <w:rPr>
          <w:sz w:val="36"/>
          <w:szCs w:val="36"/>
        </w:rPr>
        <w:t>Unclassified</w:t>
      </w:r>
    </w:p>
    <w:p w:rsidR="001366A2" w:rsidRDefault="001366A2"/>
    <w:p w:rsidR="001366A2" w:rsidRDefault="001366A2"/>
    <w:p w:rsidR="001366A2" w:rsidRDefault="001366A2"/>
    <w:p w:rsidR="001366A2" w:rsidRDefault="001366A2"/>
    <w:p w:rsidR="001366A2" w:rsidRDefault="001366A2"/>
    <w:p w:rsidR="001366A2" w:rsidRDefault="001366A2"/>
    <w:p w:rsidR="001366A2" w:rsidRDefault="001366A2"/>
    <w:p w:rsidR="001366A2" w:rsidRDefault="001366A2"/>
    <w:p w:rsidR="001366A2" w:rsidRDefault="001366A2"/>
    <w:p w:rsidR="001366A2" w:rsidRDefault="001366A2"/>
    <w:p w:rsidR="001366A2" w:rsidRDefault="00C94F70">
      <w:pPr>
        <w:tabs>
          <w:tab w:val="left" w:pos="2160"/>
        </w:tabs>
        <w:jc w:val="left"/>
        <w:rPr>
          <w:sz w:val="36"/>
          <w:szCs w:val="36"/>
        </w:rPr>
      </w:pPr>
      <w:r>
        <w:rPr>
          <w:sz w:val="36"/>
          <w:szCs w:val="36"/>
        </w:rPr>
        <w:t>PRINCIPAL INVESTIGATOR: ROBERT M. SWEET, MD, FACS</w:t>
      </w:r>
    </w:p>
    <w:p w:rsidR="001366A2" w:rsidRDefault="00C94F70">
      <w:pPr>
        <w:tabs>
          <w:tab w:val="left" w:pos="2160"/>
        </w:tabs>
        <w:jc w:val="left"/>
        <w:rPr>
          <w:sz w:val="36"/>
          <w:szCs w:val="36"/>
        </w:rPr>
      </w:pPr>
      <w:r>
        <w:rPr>
          <w:sz w:val="36"/>
          <w:szCs w:val="36"/>
        </w:rPr>
        <w:t>REGENTS OF THE UNIVERSITY OF MINNESOTA</w:t>
      </w:r>
    </w:p>
    <w:p w:rsidR="001366A2" w:rsidRDefault="00C94F70">
      <w:pPr>
        <w:tabs>
          <w:tab w:val="left" w:pos="2160"/>
        </w:tabs>
        <w:jc w:val="left"/>
        <w:rPr>
          <w:sz w:val="36"/>
          <w:szCs w:val="36"/>
        </w:rPr>
      </w:pPr>
      <w:r>
        <w:rPr>
          <w:sz w:val="36"/>
          <w:szCs w:val="36"/>
        </w:rPr>
        <w:t>OFFICE OF SPONSORED PROJECTS</w:t>
      </w:r>
    </w:p>
    <w:p w:rsidR="001366A2" w:rsidRDefault="00C94F70">
      <w:pPr>
        <w:tabs>
          <w:tab w:val="left" w:pos="2160"/>
        </w:tabs>
        <w:jc w:val="left"/>
        <w:rPr>
          <w:sz w:val="36"/>
          <w:szCs w:val="36"/>
        </w:rPr>
      </w:pPr>
      <w:r>
        <w:rPr>
          <w:sz w:val="36"/>
          <w:szCs w:val="36"/>
        </w:rPr>
        <w:t>200 OAK ST SE</w:t>
      </w:r>
    </w:p>
    <w:p w:rsidR="001366A2" w:rsidRDefault="00C94F70">
      <w:pPr>
        <w:tabs>
          <w:tab w:val="left" w:pos="2160"/>
        </w:tabs>
        <w:jc w:val="left"/>
        <w:rPr>
          <w:sz w:val="56"/>
          <w:szCs w:val="56"/>
        </w:rPr>
      </w:pPr>
      <w:r>
        <w:rPr>
          <w:sz w:val="36"/>
          <w:szCs w:val="36"/>
        </w:rPr>
        <w:t>MINNEAPOLIS MN 55455-2009</w:t>
      </w:r>
    </w:p>
    <w:p w:rsidR="001366A2" w:rsidRDefault="001366A2">
      <w:pPr>
        <w:tabs>
          <w:tab w:val="left" w:pos="2160"/>
        </w:tabs>
        <w:rPr>
          <w:sz w:val="56"/>
          <w:szCs w:val="56"/>
        </w:rPr>
      </w:pPr>
    </w:p>
    <w:p w:rsidR="004A1E13" w:rsidRPr="004A1E13" w:rsidRDefault="00C94F70" w:rsidP="004A1E13">
      <w:r>
        <w:t xml:space="preserve">This document is unclassified, and </w:t>
      </w:r>
      <w:r w:rsidR="004A1E13" w:rsidRPr="004A1E13">
        <w:t>APPROVED FOR PUBLIC RELEASE; DISTRIBUTION IS UNLIMITED</w:t>
      </w:r>
    </w:p>
    <w:p w:rsidR="001366A2" w:rsidRDefault="001366A2">
      <w:pPr>
        <w:tabs>
          <w:tab w:val="left" w:pos="2160"/>
        </w:tabs>
        <w:jc w:val="center"/>
      </w:pPr>
    </w:p>
    <w:p w:rsidR="001366A2" w:rsidRDefault="001366A2">
      <w:pPr>
        <w:tabs>
          <w:tab w:val="left" w:pos="2160"/>
        </w:tabs>
      </w:pPr>
    </w:p>
    <w:p w:rsidR="001366A2" w:rsidRDefault="001366A2">
      <w:pPr>
        <w:tabs>
          <w:tab w:val="left" w:pos="2160"/>
        </w:tabs>
      </w:pPr>
    </w:p>
    <w:p w:rsidR="001366A2" w:rsidRDefault="001366A2">
      <w:pPr>
        <w:tabs>
          <w:tab w:val="left" w:pos="2160"/>
        </w:tabs>
      </w:pPr>
    </w:p>
    <w:p w:rsidR="001366A2" w:rsidRDefault="001366A2">
      <w:pPr>
        <w:tabs>
          <w:tab w:val="left" w:pos="2160"/>
        </w:tabs>
      </w:pPr>
    </w:p>
    <w:p w:rsidR="001366A2" w:rsidRDefault="00C94F70">
      <w:pPr>
        <w:tabs>
          <w:tab w:val="left" w:pos="2160"/>
        </w:tabs>
      </w:pPr>
      <w:r>
        <w:lastRenderedPageBreak/>
        <w:t>Revision History</w:t>
      </w:r>
    </w:p>
    <w:p w:rsidR="001366A2" w:rsidRDefault="001366A2">
      <w:pPr>
        <w:tabs>
          <w:tab w:val="left" w:pos="2160"/>
        </w:tabs>
      </w:pPr>
    </w:p>
    <w:tbl>
      <w:tblPr>
        <w:tblStyle w:val="a3"/>
        <w:tblW w:w="9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8010"/>
      </w:tblGrid>
      <w:tr w:rsidR="001366A2">
        <w:trPr>
          <w:jc w:val="center"/>
        </w:trPr>
        <w:tc>
          <w:tcPr>
            <w:tcW w:w="1975" w:type="dxa"/>
          </w:tcPr>
          <w:p w:rsidR="001366A2" w:rsidRDefault="00C94F70">
            <w:pPr>
              <w:tabs>
                <w:tab w:val="left" w:pos="2160"/>
              </w:tabs>
            </w:pPr>
            <w:r>
              <w:t>Date of Revision</w:t>
            </w:r>
          </w:p>
        </w:tc>
        <w:tc>
          <w:tcPr>
            <w:tcW w:w="8010" w:type="dxa"/>
          </w:tcPr>
          <w:p w:rsidR="001366A2" w:rsidRDefault="00C94F70">
            <w:pPr>
              <w:tabs>
                <w:tab w:val="left" w:pos="2160"/>
              </w:tabs>
            </w:pPr>
            <w:r>
              <w:t>Description of Changes</w:t>
            </w:r>
          </w:p>
        </w:tc>
      </w:tr>
      <w:tr w:rsidR="001366A2">
        <w:trPr>
          <w:jc w:val="center"/>
        </w:trPr>
        <w:tc>
          <w:tcPr>
            <w:tcW w:w="1975" w:type="dxa"/>
          </w:tcPr>
          <w:p w:rsidR="001366A2" w:rsidRDefault="00C94F70">
            <w:pPr>
              <w:tabs>
                <w:tab w:val="left" w:pos="2160"/>
              </w:tabs>
            </w:pPr>
            <w:r>
              <w:t>24 Dec 2018</w:t>
            </w:r>
          </w:p>
        </w:tc>
        <w:tc>
          <w:tcPr>
            <w:tcW w:w="8010" w:type="dxa"/>
          </w:tcPr>
          <w:p w:rsidR="001366A2" w:rsidRDefault="00C94F70">
            <w:pPr>
              <w:tabs>
                <w:tab w:val="left" w:pos="2160"/>
              </w:tabs>
            </w:pPr>
            <w:r>
              <w:t>Draft Document Submitted</w:t>
            </w:r>
          </w:p>
        </w:tc>
      </w:tr>
      <w:tr w:rsidR="001366A2">
        <w:trPr>
          <w:jc w:val="center"/>
        </w:trPr>
        <w:tc>
          <w:tcPr>
            <w:tcW w:w="1975" w:type="dxa"/>
          </w:tcPr>
          <w:p w:rsidR="001366A2" w:rsidRDefault="00C94F70">
            <w:pPr>
              <w:tabs>
                <w:tab w:val="left" w:pos="2160"/>
              </w:tabs>
            </w:pPr>
            <w:r>
              <w:t>25 Oct 2019</w:t>
            </w:r>
          </w:p>
        </w:tc>
        <w:tc>
          <w:tcPr>
            <w:tcW w:w="8010" w:type="dxa"/>
          </w:tcPr>
          <w:p w:rsidR="001366A2" w:rsidRDefault="00C94F70">
            <w:pPr>
              <w:tabs>
                <w:tab w:val="left" w:pos="2160"/>
              </w:tabs>
            </w:pPr>
            <w:r>
              <w:t>Document Submitted</w:t>
            </w:r>
          </w:p>
        </w:tc>
      </w:tr>
      <w:tr w:rsidR="001366A2">
        <w:trPr>
          <w:jc w:val="center"/>
        </w:trPr>
        <w:tc>
          <w:tcPr>
            <w:tcW w:w="1975" w:type="dxa"/>
          </w:tcPr>
          <w:p w:rsidR="001366A2" w:rsidRDefault="004A1E13">
            <w:pPr>
              <w:tabs>
                <w:tab w:val="left" w:pos="2160"/>
              </w:tabs>
            </w:pPr>
            <w:r>
              <w:t>03 Feb 2020</w:t>
            </w:r>
          </w:p>
        </w:tc>
        <w:tc>
          <w:tcPr>
            <w:tcW w:w="8010" w:type="dxa"/>
          </w:tcPr>
          <w:p w:rsidR="001366A2" w:rsidRDefault="004A1E13">
            <w:pPr>
              <w:tabs>
                <w:tab w:val="left" w:pos="2160"/>
              </w:tabs>
            </w:pPr>
            <w:r>
              <w:t>Distribution Updated</w:t>
            </w:r>
          </w:p>
        </w:tc>
      </w:tr>
    </w:tbl>
    <w:p w:rsidR="001366A2" w:rsidRDefault="001366A2">
      <w:pPr>
        <w:tabs>
          <w:tab w:val="left" w:pos="2160"/>
        </w:tabs>
      </w:pPr>
    </w:p>
    <w:p w:rsidR="001366A2" w:rsidRDefault="001366A2">
      <w:pPr>
        <w:tabs>
          <w:tab w:val="left" w:pos="2160"/>
        </w:tabs>
      </w:pPr>
    </w:p>
    <w:p w:rsidR="001366A2" w:rsidRDefault="00C94F70">
      <w:pPr>
        <w:tabs>
          <w:tab w:val="left" w:pos="2160"/>
        </w:tabs>
        <w:rPr>
          <w:b/>
          <w:u w:val="single"/>
        </w:rPr>
      </w:pPr>
      <w:r>
        <w:rPr>
          <w:b/>
          <w:u w:val="single"/>
        </w:rPr>
        <w:t>Distribution Statement</w:t>
      </w:r>
    </w:p>
    <w:p w:rsidR="001366A2" w:rsidRDefault="001366A2">
      <w:pPr>
        <w:tabs>
          <w:tab w:val="left" w:pos="2160"/>
        </w:tabs>
      </w:pPr>
    </w:p>
    <w:p w:rsidR="001366A2" w:rsidRDefault="00C94F70">
      <w:pPr>
        <w:tabs>
          <w:tab w:val="left" w:pos="2160"/>
        </w:tabs>
      </w:pPr>
      <w:r>
        <w:t>This document was created under contract funding W81XWH-14-C-0101 from:</w:t>
      </w:r>
    </w:p>
    <w:p w:rsidR="001366A2" w:rsidRDefault="001366A2">
      <w:pPr>
        <w:tabs>
          <w:tab w:val="left" w:pos="2160"/>
        </w:tabs>
      </w:pPr>
    </w:p>
    <w:p w:rsidR="001366A2" w:rsidRDefault="00C94F70">
      <w:pPr>
        <w:jc w:val="center"/>
        <w:rPr>
          <w:rFonts w:ascii="Arial" w:eastAsia="Arial" w:hAnsi="Arial" w:cs="Arial"/>
          <w:b/>
          <w:sz w:val="22"/>
          <w:szCs w:val="22"/>
        </w:rPr>
      </w:pPr>
      <w:r>
        <w:rPr>
          <w:rFonts w:ascii="Arial" w:eastAsia="Arial" w:hAnsi="Arial" w:cs="Arial"/>
          <w:b/>
          <w:sz w:val="22"/>
          <w:szCs w:val="22"/>
        </w:rPr>
        <w:t>DEPARTMENT OF THE ARMY</w:t>
      </w:r>
    </w:p>
    <w:p w:rsidR="001366A2" w:rsidRDefault="00C94F70">
      <w:pPr>
        <w:jc w:val="center"/>
        <w:rPr>
          <w:rFonts w:ascii="Arial" w:eastAsia="Arial" w:hAnsi="Arial" w:cs="Arial"/>
          <w:b/>
          <w:sz w:val="22"/>
          <w:szCs w:val="22"/>
        </w:rPr>
      </w:pPr>
      <w:r>
        <w:rPr>
          <w:rFonts w:ascii="Arial" w:eastAsia="Arial" w:hAnsi="Arial" w:cs="Arial"/>
          <w:b/>
          <w:sz w:val="22"/>
          <w:szCs w:val="22"/>
        </w:rPr>
        <w:t>US ARMY MEDICAL RESEARCH ACQUISITION ACTIVITY</w:t>
      </w:r>
    </w:p>
    <w:p w:rsidR="001366A2" w:rsidRDefault="00C94F70">
      <w:pPr>
        <w:jc w:val="center"/>
        <w:rPr>
          <w:rFonts w:ascii="Arial" w:eastAsia="Arial" w:hAnsi="Arial" w:cs="Arial"/>
          <w:b/>
          <w:sz w:val="22"/>
          <w:szCs w:val="22"/>
        </w:rPr>
      </w:pPr>
      <w:r>
        <w:rPr>
          <w:rFonts w:ascii="Arial" w:eastAsia="Arial" w:hAnsi="Arial" w:cs="Arial"/>
          <w:b/>
          <w:sz w:val="22"/>
          <w:szCs w:val="22"/>
        </w:rPr>
        <w:t>820 CHANDLER STREET</w:t>
      </w:r>
    </w:p>
    <w:p w:rsidR="001366A2" w:rsidRDefault="00C94F70">
      <w:pPr>
        <w:tabs>
          <w:tab w:val="left" w:pos="2160"/>
        </w:tabs>
        <w:jc w:val="center"/>
        <w:rPr>
          <w:rFonts w:ascii="Arial" w:eastAsia="Arial" w:hAnsi="Arial" w:cs="Arial"/>
          <w:b/>
          <w:sz w:val="22"/>
          <w:szCs w:val="22"/>
        </w:rPr>
      </w:pPr>
      <w:r>
        <w:rPr>
          <w:rFonts w:ascii="Arial" w:eastAsia="Arial" w:hAnsi="Arial" w:cs="Arial"/>
          <w:b/>
          <w:sz w:val="22"/>
          <w:szCs w:val="22"/>
        </w:rPr>
        <w:t>FORT DETRICK MD 21701-5014</w:t>
      </w:r>
    </w:p>
    <w:p w:rsidR="001366A2" w:rsidRDefault="001366A2">
      <w:pPr>
        <w:tabs>
          <w:tab w:val="left" w:pos="2160"/>
        </w:tabs>
        <w:jc w:val="center"/>
        <w:rPr>
          <w:rFonts w:ascii="Arial" w:eastAsia="Arial" w:hAnsi="Arial" w:cs="Arial"/>
          <w:b/>
          <w:sz w:val="22"/>
          <w:szCs w:val="22"/>
        </w:rPr>
      </w:pPr>
    </w:p>
    <w:p w:rsidR="001366A2" w:rsidRDefault="00C94F70" w:rsidP="00D7110D">
      <w:pPr>
        <w:jc w:val="left"/>
      </w:pPr>
      <w:r>
        <w:t xml:space="preserve">It contains no proprietary information, trade secrets, copy righted material or classified information. </w:t>
      </w:r>
      <w:r w:rsidR="00D7110D">
        <w:t xml:space="preserve">This document is unclassified, and </w:t>
      </w:r>
      <w:r w:rsidR="00D7110D" w:rsidRPr="00B057FF">
        <w:t>APPROVED FOR PUBLIC RELEASE; DISTRIBUTION IS UNLIMITED</w:t>
      </w:r>
      <w:r>
        <w:t>.</w:t>
      </w:r>
    </w:p>
    <w:p w:rsidR="001366A2" w:rsidRDefault="001366A2">
      <w:pPr>
        <w:tabs>
          <w:tab w:val="left" w:pos="2160"/>
        </w:tabs>
      </w:pPr>
    </w:p>
    <w:p w:rsidR="001366A2" w:rsidRDefault="00C94F70">
      <w:pPr>
        <w:spacing w:after="160" w:line="259" w:lineRule="auto"/>
      </w:pPr>
      <w:r>
        <w:br w:type="page"/>
      </w:r>
    </w:p>
    <w:p w:rsidR="001366A2" w:rsidRDefault="00C94F70">
      <w:pPr>
        <w:keepNext/>
        <w:keepLines/>
        <w:pBdr>
          <w:top w:val="nil"/>
          <w:left w:val="nil"/>
          <w:bottom w:val="nil"/>
          <w:right w:val="nil"/>
          <w:between w:val="nil"/>
        </w:pBdr>
        <w:spacing w:before="240" w:line="259" w:lineRule="auto"/>
        <w:ind w:left="432" w:hanging="432"/>
        <w:jc w:val="left"/>
        <w:rPr>
          <w:b/>
          <w:color w:val="2E75B5"/>
          <w:sz w:val="32"/>
          <w:szCs w:val="32"/>
        </w:rPr>
      </w:pPr>
      <w:r>
        <w:rPr>
          <w:b/>
          <w:color w:val="2E75B5"/>
          <w:sz w:val="32"/>
          <w:szCs w:val="32"/>
        </w:rPr>
        <w:lastRenderedPageBreak/>
        <w:t>Table of Contents</w:t>
      </w:r>
    </w:p>
    <w:sdt>
      <w:sdtPr>
        <w:id w:val="1295407965"/>
        <w:docPartObj>
          <w:docPartGallery w:val="Table of Contents"/>
          <w:docPartUnique/>
        </w:docPartObj>
      </w:sdtPr>
      <w:sdtEndPr/>
      <w:sdtContent>
        <w:p w:rsidR="00BC4E0C" w:rsidRDefault="00C94F70">
          <w:pPr>
            <w:pStyle w:val="TOC1"/>
            <w:tabs>
              <w:tab w:val="left" w:pos="480"/>
              <w:tab w:val="right" w:pos="10214"/>
            </w:tabs>
            <w:rPr>
              <w:rFonts w:asciiTheme="minorHAnsi" w:eastAsiaTheme="minorEastAsia" w:hAnsiTheme="minorHAnsi" w:cstheme="minorBidi"/>
              <w:noProof/>
            </w:rPr>
          </w:pPr>
          <w:r>
            <w:fldChar w:fldCharType="begin"/>
          </w:r>
          <w:r>
            <w:instrText xml:space="preserve"> TOC \h \u \z </w:instrText>
          </w:r>
          <w:r>
            <w:fldChar w:fldCharType="separate"/>
          </w:r>
          <w:hyperlink w:anchor="_Toc22906696" w:history="1">
            <w:r w:rsidR="00BC4E0C" w:rsidRPr="00C81CDF">
              <w:rPr>
                <w:rStyle w:val="Hyperlink"/>
                <w:noProof/>
              </w:rPr>
              <w:t>1</w:t>
            </w:r>
            <w:r w:rsidR="00BC4E0C">
              <w:rPr>
                <w:rFonts w:asciiTheme="minorHAnsi" w:eastAsiaTheme="minorEastAsia" w:hAnsiTheme="minorHAnsi" w:cstheme="minorBidi"/>
                <w:noProof/>
              </w:rPr>
              <w:tab/>
            </w:r>
            <w:r w:rsidR="00BC4E0C" w:rsidRPr="00C81CDF">
              <w:rPr>
                <w:rStyle w:val="Hyperlink"/>
                <w:noProof/>
              </w:rPr>
              <w:t>Scope</w:t>
            </w:r>
            <w:r w:rsidR="00BC4E0C">
              <w:rPr>
                <w:noProof/>
                <w:webHidden/>
              </w:rPr>
              <w:tab/>
            </w:r>
            <w:r w:rsidR="00BC4E0C">
              <w:rPr>
                <w:noProof/>
                <w:webHidden/>
              </w:rPr>
              <w:fldChar w:fldCharType="begin"/>
            </w:r>
            <w:r w:rsidR="00BC4E0C">
              <w:rPr>
                <w:noProof/>
                <w:webHidden/>
              </w:rPr>
              <w:instrText xml:space="preserve"> PAGEREF _Toc22906696 \h </w:instrText>
            </w:r>
            <w:r w:rsidR="00BC4E0C">
              <w:rPr>
                <w:noProof/>
                <w:webHidden/>
              </w:rPr>
            </w:r>
            <w:r w:rsidR="00BC4E0C">
              <w:rPr>
                <w:noProof/>
                <w:webHidden/>
              </w:rPr>
              <w:fldChar w:fldCharType="separate"/>
            </w:r>
            <w:r w:rsidR="00BC4E0C">
              <w:rPr>
                <w:noProof/>
                <w:webHidden/>
              </w:rPr>
              <w:t>4</w:t>
            </w:r>
            <w:r w:rsidR="00BC4E0C">
              <w:rPr>
                <w:noProof/>
                <w:webHidden/>
              </w:rPr>
              <w:fldChar w:fldCharType="end"/>
            </w:r>
          </w:hyperlink>
        </w:p>
        <w:p w:rsidR="00BC4E0C" w:rsidRDefault="0076307F">
          <w:pPr>
            <w:pStyle w:val="TOC2"/>
            <w:tabs>
              <w:tab w:val="left" w:pos="960"/>
              <w:tab w:val="right" w:pos="10214"/>
            </w:tabs>
            <w:rPr>
              <w:rFonts w:asciiTheme="minorHAnsi" w:eastAsiaTheme="minorEastAsia" w:hAnsiTheme="minorHAnsi" w:cstheme="minorBidi"/>
              <w:noProof/>
            </w:rPr>
          </w:pPr>
          <w:hyperlink w:anchor="_Toc22906697" w:history="1">
            <w:r w:rsidR="00BC4E0C" w:rsidRPr="00C81CDF">
              <w:rPr>
                <w:rStyle w:val="Hyperlink"/>
                <w:noProof/>
              </w:rPr>
              <w:t>1.1</w:t>
            </w:r>
            <w:r w:rsidR="00BC4E0C">
              <w:rPr>
                <w:rFonts w:asciiTheme="minorHAnsi" w:eastAsiaTheme="minorEastAsia" w:hAnsiTheme="minorHAnsi" w:cstheme="minorBidi"/>
                <w:noProof/>
              </w:rPr>
              <w:tab/>
            </w:r>
            <w:r w:rsidR="00BC4E0C" w:rsidRPr="00C81CDF">
              <w:rPr>
                <w:rStyle w:val="Hyperlink"/>
                <w:noProof/>
              </w:rPr>
              <w:t>Identification</w:t>
            </w:r>
            <w:r w:rsidR="00BC4E0C">
              <w:rPr>
                <w:noProof/>
                <w:webHidden/>
              </w:rPr>
              <w:tab/>
            </w:r>
            <w:r w:rsidR="00BC4E0C">
              <w:rPr>
                <w:noProof/>
                <w:webHidden/>
              </w:rPr>
              <w:fldChar w:fldCharType="begin"/>
            </w:r>
            <w:r w:rsidR="00BC4E0C">
              <w:rPr>
                <w:noProof/>
                <w:webHidden/>
              </w:rPr>
              <w:instrText xml:space="preserve"> PAGEREF _Toc22906697 \h </w:instrText>
            </w:r>
            <w:r w:rsidR="00BC4E0C">
              <w:rPr>
                <w:noProof/>
                <w:webHidden/>
              </w:rPr>
            </w:r>
            <w:r w:rsidR="00BC4E0C">
              <w:rPr>
                <w:noProof/>
                <w:webHidden/>
              </w:rPr>
              <w:fldChar w:fldCharType="separate"/>
            </w:r>
            <w:r w:rsidR="00BC4E0C">
              <w:rPr>
                <w:noProof/>
                <w:webHidden/>
              </w:rPr>
              <w:t>4</w:t>
            </w:r>
            <w:r w:rsidR="00BC4E0C">
              <w:rPr>
                <w:noProof/>
                <w:webHidden/>
              </w:rPr>
              <w:fldChar w:fldCharType="end"/>
            </w:r>
          </w:hyperlink>
        </w:p>
        <w:p w:rsidR="00BC4E0C" w:rsidRDefault="0076307F">
          <w:pPr>
            <w:pStyle w:val="TOC2"/>
            <w:tabs>
              <w:tab w:val="left" w:pos="960"/>
              <w:tab w:val="right" w:pos="10214"/>
            </w:tabs>
            <w:rPr>
              <w:rFonts w:asciiTheme="minorHAnsi" w:eastAsiaTheme="minorEastAsia" w:hAnsiTheme="minorHAnsi" w:cstheme="minorBidi"/>
              <w:noProof/>
            </w:rPr>
          </w:pPr>
          <w:hyperlink w:anchor="_Toc22906698" w:history="1">
            <w:r w:rsidR="00BC4E0C" w:rsidRPr="00C81CDF">
              <w:rPr>
                <w:rStyle w:val="Hyperlink"/>
                <w:noProof/>
              </w:rPr>
              <w:t>1.2</w:t>
            </w:r>
            <w:r w:rsidR="00BC4E0C">
              <w:rPr>
                <w:rFonts w:asciiTheme="minorHAnsi" w:eastAsiaTheme="minorEastAsia" w:hAnsiTheme="minorHAnsi" w:cstheme="minorBidi"/>
                <w:noProof/>
              </w:rPr>
              <w:tab/>
            </w:r>
            <w:r w:rsidR="00BC4E0C" w:rsidRPr="00C81CDF">
              <w:rPr>
                <w:rStyle w:val="Hyperlink"/>
                <w:noProof/>
              </w:rPr>
              <w:t>System overview</w:t>
            </w:r>
            <w:r w:rsidR="00BC4E0C">
              <w:rPr>
                <w:noProof/>
                <w:webHidden/>
              </w:rPr>
              <w:tab/>
            </w:r>
            <w:r w:rsidR="00BC4E0C">
              <w:rPr>
                <w:noProof/>
                <w:webHidden/>
              </w:rPr>
              <w:fldChar w:fldCharType="begin"/>
            </w:r>
            <w:r w:rsidR="00BC4E0C">
              <w:rPr>
                <w:noProof/>
                <w:webHidden/>
              </w:rPr>
              <w:instrText xml:space="preserve"> PAGEREF _Toc22906698 \h </w:instrText>
            </w:r>
            <w:r w:rsidR="00BC4E0C">
              <w:rPr>
                <w:noProof/>
                <w:webHidden/>
              </w:rPr>
            </w:r>
            <w:r w:rsidR="00BC4E0C">
              <w:rPr>
                <w:noProof/>
                <w:webHidden/>
              </w:rPr>
              <w:fldChar w:fldCharType="separate"/>
            </w:r>
            <w:r w:rsidR="00BC4E0C">
              <w:rPr>
                <w:noProof/>
                <w:webHidden/>
              </w:rPr>
              <w:t>5</w:t>
            </w:r>
            <w:r w:rsidR="00BC4E0C">
              <w:rPr>
                <w:noProof/>
                <w:webHidden/>
              </w:rPr>
              <w:fldChar w:fldCharType="end"/>
            </w:r>
          </w:hyperlink>
        </w:p>
        <w:p w:rsidR="00BC4E0C" w:rsidRDefault="0076307F">
          <w:pPr>
            <w:pStyle w:val="TOC2"/>
            <w:tabs>
              <w:tab w:val="left" w:pos="960"/>
              <w:tab w:val="right" w:pos="10214"/>
            </w:tabs>
            <w:rPr>
              <w:rFonts w:asciiTheme="minorHAnsi" w:eastAsiaTheme="minorEastAsia" w:hAnsiTheme="minorHAnsi" w:cstheme="minorBidi"/>
              <w:noProof/>
            </w:rPr>
          </w:pPr>
          <w:hyperlink w:anchor="_Toc22906699" w:history="1">
            <w:r w:rsidR="00BC4E0C" w:rsidRPr="00C81CDF">
              <w:rPr>
                <w:rStyle w:val="Hyperlink"/>
                <w:noProof/>
              </w:rPr>
              <w:t>1.3</w:t>
            </w:r>
            <w:r w:rsidR="00BC4E0C">
              <w:rPr>
                <w:rFonts w:asciiTheme="minorHAnsi" w:eastAsiaTheme="minorEastAsia" w:hAnsiTheme="minorHAnsi" w:cstheme="minorBidi"/>
                <w:noProof/>
              </w:rPr>
              <w:tab/>
            </w:r>
            <w:r w:rsidR="00BC4E0C" w:rsidRPr="00C81CDF">
              <w:rPr>
                <w:rStyle w:val="Hyperlink"/>
                <w:noProof/>
              </w:rPr>
              <w:t>Document Overview</w:t>
            </w:r>
            <w:r w:rsidR="00BC4E0C">
              <w:rPr>
                <w:noProof/>
                <w:webHidden/>
              </w:rPr>
              <w:tab/>
            </w:r>
            <w:r w:rsidR="00BC4E0C">
              <w:rPr>
                <w:noProof/>
                <w:webHidden/>
              </w:rPr>
              <w:fldChar w:fldCharType="begin"/>
            </w:r>
            <w:r w:rsidR="00BC4E0C">
              <w:rPr>
                <w:noProof/>
                <w:webHidden/>
              </w:rPr>
              <w:instrText xml:space="preserve"> PAGEREF _Toc22906699 \h </w:instrText>
            </w:r>
            <w:r w:rsidR="00BC4E0C">
              <w:rPr>
                <w:noProof/>
                <w:webHidden/>
              </w:rPr>
            </w:r>
            <w:r w:rsidR="00BC4E0C">
              <w:rPr>
                <w:noProof/>
                <w:webHidden/>
              </w:rPr>
              <w:fldChar w:fldCharType="separate"/>
            </w:r>
            <w:r w:rsidR="00BC4E0C">
              <w:rPr>
                <w:noProof/>
                <w:webHidden/>
              </w:rPr>
              <w:t>5</w:t>
            </w:r>
            <w:r w:rsidR="00BC4E0C">
              <w:rPr>
                <w:noProof/>
                <w:webHidden/>
              </w:rPr>
              <w:fldChar w:fldCharType="end"/>
            </w:r>
          </w:hyperlink>
        </w:p>
        <w:p w:rsidR="00BC4E0C" w:rsidRDefault="0076307F">
          <w:pPr>
            <w:pStyle w:val="TOC1"/>
            <w:tabs>
              <w:tab w:val="left" w:pos="480"/>
              <w:tab w:val="right" w:pos="10214"/>
            </w:tabs>
            <w:rPr>
              <w:rFonts w:asciiTheme="minorHAnsi" w:eastAsiaTheme="minorEastAsia" w:hAnsiTheme="minorHAnsi" w:cstheme="minorBidi"/>
              <w:noProof/>
            </w:rPr>
          </w:pPr>
          <w:hyperlink w:anchor="_Toc22906700" w:history="1">
            <w:r w:rsidR="00BC4E0C" w:rsidRPr="00C81CDF">
              <w:rPr>
                <w:rStyle w:val="Hyperlink"/>
                <w:noProof/>
              </w:rPr>
              <w:t>2</w:t>
            </w:r>
            <w:r w:rsidR="00BC4E0C">
              <w:rPr>
                <w:rFonts w:asciiTheme="minorHAnsi" w:eastAsiaTheme="minorEastAsia" w:hAnsiTheme="minorHAnsi" w:cstheme="minorBidi"/>
                <w:noProof/>
              </w:rPr>
              <w:tab/>
            </w:r>
            <w:r w:rsidR="00BC4E0C" w:rsidRPr="00C81CDF">
              <w:rPr>
                <w:rStyle w:val="Hyperlink"/>
                <w:noProof/>
              </w:rPr>
              <w:t>Referenced Documents</w:t>
            </w:r>
            <w:r w:rsidR="00BC4E0C">
              <w:rPr>
                <w:noProof/>
                <w:webHidden/>
              </w:rPr>
              <w:tab/>
            </w:r>
            <w:r w:rsidR="00BC4E0C">
              <w:rPr>
                <w:noProof/>
                <w:webHidden/>
              </w:rPr>
              <w:fldChar w:fldCharType="begin"/>
            </w:r>
            <w:r w:rsidR="00BC4E0C">
              <w:rPr>
                <w:noProof/>
                <w:webHidden/>
              </w:rPr>
              <w:instrText xml:space="preserve"> PAGEREF _Toc22906700 \h </w:instrText>
            </w:r>
            <w:r w:rsidR="00BC4E0C">
              <w:rPr>
                <w:noProof/>
                <w:webHidden/>
              </w:rPr>
            </w:r>
            <w:r w:rsidR="00BC4E0C">
              <w:rPr>
                <w:noProof/>
                <w:webHidden/>
              </w:rPr>
              <w:fldChar w:fldCharType="separate"/>
            </w:r>
            <w:r w:rsidR="00BC4E0C">
              <w:rPr>
                <w:noProof/>
                <w:webHidden/>
              </w:rPr>
              <w:t>5</w:t>
            </w:r>
            <w:r w:rsidR="00BC4E0C">
              <w:rPr>
                <w:noProof/>
                <w:webHidden/>
              </w:rPr>
              <w:fldChar w:fldCharType="end"/>
            </w:r>
          </w:hyperlink>
        </w:p>
        <w:p w:rsidR="00BC4E0C" w:rsidRDefault="0076307F">
          <w:pPr>
            <w:pStyle w:val="TOC2"/>
            <w:tabs>
              <w:tab w:val="left" w:pos="960"/>
              <w:tab w:val="right" w:pos="10214"/>
            </w:tabs>
            <w:rPr>
              <w:rFonts w:asciiTheme="minorHAnsi" w:eastAsiaTheme="minorEastAsia" w:hAnsiTheme="minorHAnsi" w:cstheme="minorBidi"/>
              <w:noProof/>
            </w:rPr>
          </w:pPr>
          <w:hyperlink w:anchor="_Toc22906701" w:history="1">
            <w:r w:rsidR="00BC4E0C" w:rsidRPr="00C81CDF">
              <w:rPr>
                <w:rStyle w:val="Hyperlink"/>
                <w:noProof/>
              </w:rPr>
              <w:t>2.1</w:t>
            </w:r>
            <w:r w:rsidR="00BC4E0C">
              <w:rPr>
                <w:rFonts w:asciiTheme="minorHAnsi" w:eastAsiaTheme="minorEastAsia" w:hAnsiTheme="minorHAnsi" w:cstheme="minorBidi"/>
                <w:noProof/>
              </w:rPr>
              <w:tab/>
            </w:r>
            <w:r w:rsidR="00BC4E0C" w:rsidRPr="00C81CDF">
              <w:rPr>
                <w:rStyle w:val="Hyperlink"/>
                <w:noProof/>
              </w:rPr>
              <w:t>Industry Documents</w:t>
            </w:r>
            <w:r w:rsidR="00BC4E0C">
              <w:rPr>
                <w:noProof/>
                <w:webHidden/>
              </w:rPr>
              <w:tab/>
            </w:r>
            <w:r w:rsidR="00BC4E0C">
              <w:rPr>
                <w:noProof/>
                <w:webHidden/>
              </w:rPr>
              <w:fldChar w:fldCharType="begin"/>
            </w:r>
            <w:r w:rsidR="00BC4E0C">
              <w:rPr>
                <w:noProof/>
                <w:webHidden/>
              </w:rPr>
              <w:instrText xml:space="preserve"> PAGEREF _Toc22906701 \h </w:instrText>
            </w:r>
            <w:r w:rsidR="00BC4E0C">
              <w:rPr>
                <w:noProof/>
                <w:webHidden/>
              </w:rPr>
            </w:r>
            <w:r w:rsidR="00BC4E0C">
              <w:rPr>
                <w:noProof/>
                <w:webHidden/>
              </w:rPr>
              <w:fldChar w:fldCharType="separate"/>
            </w:r>
            <w:r w:rsidR="00BC4E0C">
              <w:rPr>
                <w:noProof/>
                <w:webHidden/>
              </w:rPr>
              <w:t>5</w:t>
            </w:r>
            <w:r w:rsidR="00BC4E0C">
              <w:rPr>
                <w:noProof/>
                <w:webHidden/>
              </w:rPr>
              <w:fldChar w:fldCharType="end"/>
            </w:r>
          </w:hyperlink>
        </w:p>
        <w:p w:rsidR="00BC4E0C" w:rsidRDefault="0076307F">
          <w:pPr>
            <w:pStyle w:val="TOC2"/>
            <w:tabs>
              <w:tab w:val="left" w:pos="960"/>
              <w:tab w:val="right" w:pos="10214"/>
            </w:tabs>
            <w:rPr>
              <w:rFonts w:asciiTheme="minorHAnsi" w:eastAsiaTheme="minorEastAsia" w:hAnsiTheme="minorHAnsi" w:cstheme="minorBidi"/>
              <w:noProof/>
            </w:rPr>
          </w:pPr>
          <w:hyperlink w:anchor="_Toc22906702" w:history="1">
            <w:r w:rsidR="00BC4E0C" w:rsidRPr="00C81CDF">
              <w:rPr>
                <w:rStyle w:val="Hyperlink"/>
                <w:noProof/>
              </w:rPr>
              <w:t>2.2</w:t>
            </w:r>
            <w:r w:rsidR="00BC4E0C">
              <w:rPr>
                <w:rFonts w:asciiTheme="minorHAnsi" w:eastAsiaTheme="minorEastAsia" w:hAnsiTheme="minorHAnsi" w:cstheme="minorBidi"/>
                <w:noProof/>
              </w:rPr>
              <w:tab/>
            </w:r>
            <w:r w:rsidR="00BC4E0C" w:rsidRPr="00C81CDF">
              <w:rPr>
                <w:rStyle w:val="Hyperlink"/>
                <w:noProof/>
              </w:rPr>
              <w:t>Government Documents</w:t>
            </w:r>
            <w:r w:rsidR="00BC4E0C">
              <w:rPr>
                <w:noProof/>
                <w:webHidden/>
              </w:rPr>
              <w:tab/>
            </w:r>
            <w:r w:rsidR="00BC4E0C">
              <w:rPr>
                <w:noProof/>
                <w:webHidden/>
              </w:rPr>
              <w:fldChar w:fldCharType="begin"/>
            </w:r>
            <w:r w:rsidR="00BC4E0C">
              <w:rPr>
                <w:noProof/>
                <w:webHidden/>
              </w:rPr>
              <w:instrText xml:space="preserve"> PAGEREF _Toc22906702 \h </w:instrText>
            </w:r>
            <w:r w:rsidR="00BC4E0C">
              <w:rPr>
                <w:noProof/>
                <w:webHidden/>
              </w:rPr>
            </w:r>
            <w:r w:rsidR="00BC4E0C">
              <w:rPr>
                <w:noProof/>
                <w:webHidden/>
              </w:rPr>
              <w:fldChar w:fldCharType="separate"/>
            </w:r>
            <w:r w:rsidR="00BC4E0C">
              <w:rPr>
                <w:noProof/>
                <w:webHidden/>
              </w:rPr>
              <w:t>6</w:t>
            </w:r>
            <w:r w:rsidR="00BC4E0C">
              <w:rPr>
                <w:noProof/>
                <w:webHidden/>
              </w:rPr>
              <w:fldChar w:fldCharType="end"/>
            </w:r>
          </w:hyperlink>
        </w:p>
        <w:p w:rsidR="00BC4E0C" w:rsidRDefault="0076307F">
          <w:pPr>
            <w:pStyle w:val="TOC2"/>
            <w:tabs>
              <w:tab w:val="left" w:pos="960"/>
              <w:tab w:val="right" w:pos="10214"/>
            </w:tabs>
            <w:rPr>
              <w:rFonts w:asciiTheme="minorHAnsi" w:eastAsiaTheme="minorEastAsia" w:hAnsiTheme="minorHAnsi" w:cstheme="minorBidi"/>
              <w:noProof/>
            </w:rPr>
          </w:pPr>
          <w:hyperlink w:anchor="_Toc22906703" w:history="1">
            <w:r w:rsidR="00BC4E0C" w:rsidRPr="00C81CDF">
              <w:rPr>
                <w:rStyle w:val="Hyperlink"/>
                <w:noProof/>
              </w:rPr>
              <w:t>2.3</w:t>
            </w:r>
            <w:r w:rsidR="00BC4E0C">
              <w:rPr>
                <w:rFonts w:asciiTheme="minorHAnsi" w:eastAsiaTheme="minorEastAsia" w:hAnsiTheme="minorHAnsi" w:cstheme="minorBidi"/>
                <w:noProof/>
              </w:rPr>
              <w:tab/>
            </w:r>
            <w:r w:rsidR="00BC4E0C" w:rsidRPr="00C81CDF">
              <w:rPr>
                <w:rStyle w:val="Hyperlink"/>
                <w:noProof/>
              </w:rPr>
              <w:t>Related Contract Documents</w:t>
            </w:r>
            <w:r w:rsidR="00BC4E0C">
              <w:rPr>
                <w:noProof/>
                <w:webHidden/>
              </w:rPr>
              <w:tab/>
            </w:r>
            <w:r w:rsidR="00BC4E0C">
              <w:rPr>
                <w:noProof/>
                <w:webHidden/>
              </w:rPr>
              <w:fldChar w:fldCharType="begin"/>
            </w:r>
            <w:r w:rsidR="00BC4E0C">
              <w:rPr>
                <w:noProof/>
                <w:webHidden/>
              </w:rPr>
              <w:instrText xml:space="preserve"> PAGEREF _Toc22906703 \h </w:instrText>
            </w:r>
            <w:r w:rsidR="00BC4E0C">
              <w:rPr>
                <w:noProof/>
                <w:webHidden/>
              </w:rPr>
            </w:r>
            <w:r w:rsidR="00BC4E0C">
              <w:rPr>
                <w:noProof/>
                <w:webHidden/>
              </w:rPr>
              <w:fldChar w:fldCharType="separate"/>
            </w:r>
            <w:r w:rsidR="00BC4E0C">
              <w:rPr>
                <w:noProof/>
                <w:webHidden/>
              </w:rPr>
              <w:t>6</w:t>
            </w:r>
            <w:r w:rsidR="00BC4E0C">
              <w:rPr>
                <w:noProof/>
                <w:webHidden/>
              </w:rPr>
              <w:fldChar w:fldCharType="end"/>
            </w:r>
          </w:hyperlink>
        </w:p>
        <w:p w:rsidR="00BC4E0C" w:rsidRDefault="0076307F">
          <w:pPr>
            <w:pStyle w:val="TOC1"/>
            <w:tabs>
              <w:tab w:val="left" w:pos="480"/>
              <w:tab w:val="right" w:pos="10214"/>
            </w:tabs>
            <w:rPr>
              <w:rFonts w:asciiTheme="minorHAnsi" w:eastAsiaTheme="minorEastAsia" w:hAnsiTheme="minorHAnsi" w:cstheme="minorBidi"/>
              <w:noProof/>
            </w:rPr>
          </w:pPr>
          <w:hyperlink w:anchor="_Toc22906704" w:history="1">
            <w:r w:rsidR="00BC4E0C" w:rsidRPr="00C81CDF">
              <w:rPr>
                <w:rStyle w:val="Hyperlink"/>
                <w:noProof/>
              </w:rPr>
              <w:t>3</w:t>
            </w:r>
            <w:r w:rsidR="00BC4E0C">
              <w:rPr>
                <w:rFonts w:asciiTheme="minorHAnsi" w:eastAsiaTheme="minorEastAsia" w:hAnsiTheme="minorHAnsi" w:cstheme="minorBidi"/>
                <w:noProof/>
              </w:rPr>
              <w:tab/>
            </w:r>
            <w:r w:rsidR="00BC4E0C" w:rsidRPr="00C81CDF">
              <w:rPr>
                <w:rStyle w:val="Hyperlink"/>
                <w:noProof/>
              </w:rPr>
              <w:t>Software Summary</w:t>
            </w:r>
            <w:r w:rsidR="00BC4E0C">
              <w:rPr>
                <w:noProof/>
                <w:webHidden/>
              </w:rPr>
              <w:tab/>
            </w:r>
            <w:r w:rsidR="00BC4E0C">
              <w:rPr>
                <w:noProof/>
                <w:webHidden/>
              </w:rPr>
              <w:fldChar w:fldCharType="begin"/>
            </w:r>
            <w:r w:rsidR="00BC4E0C">
              <w:rPr>
                <w:noProof/>
                <w:webHidden/>
              </w:rPr>
              <w:instrText xml:space="preserve"> PAGEREF _Toc22906704 \h </w:instrText>
            </w:r>
            <w:r w:rsidR="00BC4E0C">
              <w:rPr>
                <w:noProof/>
                <w:webHidden/>
              </w:rPr>
            </w:r>
            <w:r w:rsidR="00BC4E0C">
              <w:rPr>
                <w:noProof/>
                <w:webHidden/>
              </w:rPr>
              <w:fldChar w:fldCharType="separate"/>
            </w:r>
            <w:r w:rsidR="00BC4E0C">
              <w:rPr>
                <w:noProof/>
                <w:webHidden/>
              </w:rPr>
              <w:t>6</w:t>
            </w:r>
            <w:r w:rsidR="00BC4E0C">
              <w:rPr>
                <w:noProof/>
                <w:webHidden/>
              </w:rPr>
              <w:fldChar w:fldCharType="end"/>
            </w:r>
          </w:hyperlink>
        </w:p>
        <w:p w:rsidR="00BC4E0C" w:rsidRDefault="0076307F">
          <w:pPr>
            <w:pStyle w:val="TOC2"/>
            <w:tabs>
              <w:tab w:val="left" w:pos="960"/>
              <w:tab w:val="right" w:pos="10214"/>
            </w:tabs>
            <w:rPr>
              <w:rFonts w:asciiTheme="minorHAnsi" w:eastAsiaTheme="minorEastAsia" w:hAnsiTheme="minorHAnsi" w:cstheme="minorBidi"/>
              <w:noProof/>
            </w:rPr>
          </w:pPr>
          <w:hyperlink w:anchor="_Toc22906705" w:history="1">
            <w:r w:rsidR="00BC4E0C" w:rsidRPr="00C81CDF">
              <w:rPr>
                <w:rStyle w:val="Hyperlink"/>
                <w:noProof/>
              </w:rPr>
              <w:t>3.1</w:t>
            </w:r>
            <w:r w:rsidR="00BC4E0C">
              <w:rPr>
                <w:rFonts w:asciiTheme="minorHAnsi" w:eastAsiaTheme="minorEastAsia" w:hAnsiTheme="minorHAnsi" w:cstheme="minorBidi"/>
                <w:noProof/>
              </w:rPr>
              <w:tab/>
            </w:r>
            <w:r w:rsidR="00BC4E0C" w:rsidRPr="00C81CDF">
              <w:rPr>
                <w:rStyle w:val="Hyperlink"/>
                <w:noProof/>
              </w:rPr>
              <w:t>Software Application</w:t>
            </w:r>
            <w:r w:rsidR="00BC4E0C">
              <w:rPr>
                <w:noProof/>
                <w:webHidden/>
              </w:rPr>
              <w:tab/>
            </w:r>
            <w:r w:rsidR="00BC4E0C">
              <w:rPr>
                <w:noProof/>
                <w:webHidden/>
              </w:rPr>
              <w:fldChar w:fldCharType="begin"/>
            </w:r>
            <w:r w:rsidR="00BC4E0C">
              <w:rPr>
                <w:noProof/>
                <w:webHidden/>
              </w:rPr>
              <w:instrText xml:space="preserve"> PAGEREF _Toc22906705 \h </w:instrText>
            </w:r>
            <w:r w:rsidR="00BC4E0C">
              <w:rPr>
                <w:noProof/>
                <w:webHidden/>
              </w:rPr>
            </w:r>
            <w:r w:rsidR="00BC4E0C">
              <w:rPr>
                <w:noProof/>
                <w:webHidden/>
              </w:rPr>
              <w:fldChar w:fldCharType="separate"/>
            </w:r>
            <w:r w:rsidR="00BC4E0C">
              <w:rPr>
                <w:noProof/>
                <w:webHidden/>
              </w:rPr>
              <w:t>6</w:t>
            </w:r>
            <w:r w:rsidR="00BC4E0C">
              <w:rPr>
                <w:noProof/>
                <w:webHidden/>
              </w:rPr>
              <w:fldChar w:fldCharType="end"/>
            </w:r>
          </w:hyperlink>
        </w:p>
        <w:p w:rsidR="00BC4E0C" w:rsidRDefault="0076307F">
          <w:pPr>
            <w:pStyle w:val="TOC2"/>
            <w:tabs>
              <w:tab w:val="left" w:pos="960"/>
              <w:tab w:val="right" w:pos="10214"/>
            </w:tabs>
            <w:rPr>
              <w:rFonts w:asciiTheme="minorHAnsi" w:eastAsiaTheme="minorEastAsia" w:hAnsiTheme="minorHAnsi" w:cstheme="minorBidi"/>
              <w:noProof/>
            </w:rPr>
          </w:pPr>
          <w:hyperlink w:anchor="_Toc22906706" w:history="1">
            <w:r w:rsidR="00BC4E0C" w:rsidRPr="00C81CDF">
              <w:rPr>
                <w:rStyle w:val="Hyperlink"/>
                <w:noProof/>
              </w:rPr>
              <w:t>3.2</w:t>
            </w:r>
            <w:r w:rsidR="00BC4E0C">
              <w:rPr>
                <w:rFonts w:asciiTheme="minorHAnsi" w:eastAsiaTheme="minorEastAsia" w:hAnsiTheme="minorHAnsi" w:cstheme="minorBidi"/>
                <w:noProof/>
              </w:rPr>
              <w:tab/>
            </w:r>
            <w:r w:rsidR="00BC4E0C" w:rsidRPr="00C81CDF">
              <w:rPr>
                <w:rStyle w:val="Hyperlink"/>
                <w:noProof/>
              </w:rPr>
              <w:t>Software Inventory</w:t>
            </w:r>
            <w:r w:rsidR="00BC4E0C">
              <w:rPr>
                <w:noProof/>
                <w:webHidden/>
              </w:rPr>
              <w:tab/>
            </w:r>
            <w:r w:rsidR="00BC4E0C">
              <w:rPr>
                <w:noProof/>
                <w:webHidden/>
              </w:rPr>
              <w:fldChar w:fldCharType="begin"/>
            </w:r>
            <w:r w:rsidR="00BC4E0C">
              <w:rPr>
                <w:noProof/>
                <w:webHidden/>
              </w:rPr>
              <w:instrText xml:space="preserve"> PAGEREF _Toc22906706 \h </w:instrText>
            </w:r>
            <w:r w:rsidR="00BC4E0C">
              <w:rPr>
                <w:noProof/>
                <w:webHidden/>
              </w:rPr>
            </w:r>
            <w:r w:rsidR="00BC4E0C">
              <w:rPr>
                <w:noProof/>
                <w:webHidden/>
              </w:rPr>
              <w:fldChar w:fldCharType="separate"/>
            </w:r>
            <w:r w:rsidR="00BC4E0C">
              <w:rPr>
                <w:noProof/>
                <w:webHidden/>
              </w:rPr>
              <w:t>9</w:t>
            </w:r>
            <w:r w:rsidR="00BC4E0C">
              <w:rPr>
                <w:noProof/>
                <w:webHidden/>
              </w:rPr>
              <w:fldChar w:fldCharType="end"/>
            </w:r>
          </w:hyperlink>
        </w:p>
        <w:p w:rsidR="00BC4E0C" w:rsidRDefault="0076307F">
          <w:pPr>
            <w:pStyle w:val="TOC2"/>
            <w:tabs>
              <w:tab w:val="left" w:pos="960"/>
              <w:tab w:val="right" w:pos="10214"/>
            </w:tabs>
            <w:rPr>
              <w:rFonts w:asciiTheme="minorHAnsi" w:eastAsiaTheme="minorEastAsia" w:hAnsiTheme="minorHAnsi" w:cstheme="minorBidi"/>
              <w:noProof/>
            </w:rPr>
          </w:pPr>
          <w:hyperlink w:anchor="_Toc22906707" w:history="1">
            <w:r w:rsidR="00BC4E0C" w:rsidRPr="00C81CDF">
              <w:rPr>
                <w:rStyle w:val="Hyperlink"/>
                <w:noProof/>
              </w:rPr>
              <w:t>3.3</w:t>
            </w:r>
            <w:r w:rsidR="00BC4E0C">
              <w:rPr>
                <w:rFonts w:asciiTheme="minorHAnsi" w:eastAsiaTheme="minorEastAsia" w:hAnsiTheme="minorHAnsi" w:cstheme="minorBidi"/>
                <w:noProof/>
              </w:rPr>
              <w:tab/>
            </w:r>
            <w:r w:rsidR="00BC4E0C" w:rsidRPr="00C81CDF">
              <w:rPr>
                <w:rStyle w:val="Hyperlink"/>
                <w:noProof/>
              </w:rPr>
              <w:t>Software Environment</w:t>
            </w:r>
            <w:r w:rsidR="00BC4E0C">
              <w:rPr>
                <w:noProof/>
                <w:webHidden/>
              </w:rPr>
              <w:tab/>
            </w:r>
            <w:r w:rsidR="00BC4E0C">
              <w:rPr>
                <w:noProof/>
                <w:webHidden/>
              </w:rPr>
              <w:fldChar w:fldCharType="begin"/>
            </w:r>
            <w:r w:rsidR="00BC4E0C">
              <w:rPr>
                <w:noProof/>
                <w:webHidden/>
              </w:rPr>
              <w:instrText xml:space="preserve"> PAGEREF _Toc22906707 \h </w:instrText>
            </w:r>
            <w:r w:rsidR="00BC4E0C">
              <w:rPr>
                <w:noProof/>
                <w:webHidden/>
              </w:rPr>
            </w:r>
            <w:r w:rsidR="00BC4E0C">
              <w:rPr>
                <w:noProof/>
                <w:webHidden/>
              </w:rPr>
              <w:fldChar w:fldCharType="separate"/>
            </w:r>
            <w:r w:rsidR="00BC4E0C">
              <w:rPr>
                <w:noProof/>
                <w:webHidden/>
              </w:rPr>
              <w:t>9</w:t>
            </w:r>
            <w:r w:rsidR="00BC4E0C">
              <w:rPr>
                <w:noProof/>
                <w:webHidden/>
              </w:rPr>
              <w:fldChar w:fldCharType="end"/>
            </w:r>
          </w:hyperlink>
        </w:p>
        <w:p w:rsidR="00BC4E0C" w:rsidRDefault="0076307F">
          <w:pPr>
            <w:pStyle w:val="TOC2"/>
            <w:tabs>
              <w:tab w:val="left" w:pos="960"/>
              <w:tab w:val="right" w:pos="10214"/>
            </w:tabs>
            <w:rPr>
              <w:rFonts w:asciiTheme="minorHAnsi" w:eastAsiaTheme="minorEastAsia" w:hAnsiTheme="minorHAnsi" w:cstheme="minorBidi"/>
              <w:noProof/>
            </w:rPr>
          </w:pPr>
          <w:hyperlink w:anchor="_Toc22906708" w:history="1">
            <w:r w:rsidR="00BC4E0C" w:rsidRPr="00C81CDF">
              <w:rPr>
                <w:rStyle w:val="Hyperlink"/>
                <w:noProof/>
              </w:rPr>
              <w:t>3.4</w:t>
            </w:r>
            <w:r w:rsidR="00BC4E0C">
              <w:rPr>
                <w:rFonts w:asciiTheme="minorHAnsi" w:eastAsiaTheme="minorEastAsia" w:hAnsiTheme="minorHAnsi" w:cstheme="minorBidi"/>
                <w:noProof/>
              </w:rPr>
              <w:tab/>
            </w:r>
            <w:r w:rsidR="00BC4E0C" w:rsidRPr="00C81CDF">
              <w:rPr>
                <w:rStyle w:val="Hyperlink"/>
                <w:noProof/>
              </w:rPr>
              <w:t>Software Organization and Overview of Operation</w:t>
            </w:r>
            <w:r w:rsidR="00BC4E0C">
              <w:rPr>
                <w:noProof/>
                <w:webHidden/>
              </w:rPr>
              <w:tab/>
            </w:r>
            <w:r w:rsidR="00BC4E0C">
              <w:rPr>
                <w:noProof/>
                <w:webHidden/>
              </w:rPr>
              <w:fldChar w:fldCharType="begin"/>
            </w:r>
            <w:r w:rsidR="00BC4E0C">
              <w:rPr>
                <w:noProof/>
                <w:webHidden/>
              </w:rPr>
              <w:instrText xml:space="preserve"> PAGEREF _Toc22906708 \h </w:instrText>
            </w:r>
            <w:r w:rsidR="00BC4E0C">
              <w:rPr>
                <w:noProof/>
                <w:webHidden/>
              </w:rPr>
            </w:r>
            <w:r w:rsidR="00BC4E0C">
              <w:rPr>
                <w:noProof/>
                <w:webHidden/>
              </w:rPr>
              <w:fldChar w:fldCharType="separate"/>
            </w:r>
            <w:r w:rsidR="00BC4E0C">
              <w:rPr>
                <w:noProof/>
                <w:webHidden/>
              </w:rPr>
              <w:t>10</w:t>
            </w:r>
            <w:r w:rsidR="00BC4E0C">
              <w:rPr>
                <w:noProof/>
                <w:webHidden/>
              </w:rPr>
              <w:fldChar w:fldCharType="end"/>
            </w:r>
          </w:hyperlink>
        </w:p>
        <w:p w:rsidR="00BC4E0C" w:rsidRDefault="0076307F">
          <w:pPr>
            <w:pStyle w:val="TOC2"/>
            <w:tabs>
              <w:tab w:val="left" w:pos="960"/>
              <w:tab w:val="right" w:pos="10214"/>
            </w:tabs>
            <w:rPr>
              <w:rFonts w:asciiTheme="minorHAnsi" w:eastAsiaTheme="minorEastAsia" w:hAnsiTheme="minorHAnsi" w:cstheme="minorBidi"/>
              <w:noProof/>
            </w:rPr>
          </w:pPr>
          <w:hyperlink w:anchor="_Toc22906709" w:history="1">
            <w:r w:rsidR="00BC4E0C" w:rsidRPr="00C81CDF">
              <w:rPr>
                <w:rStyle w:val="Hyperlink"/>
                <w:noProof/>
              </w:rPr>
              <w:t>3.5</w:t>
            </w:r>
            <w:r w:rsidR="00BC4E0C">
              <w:rPr>
                <w:rFonts w:asciiTheme="minorHAnsi" w:eastAsiaTheme="minorEastAsia" w:hAnsiTheme="minorHAnsi" w:cstheme="minorBidi"/>
                <w:noProof/>
              </w:rPr>
              <w:tab/>
            </w:r>
            <w:r w:rsidR="00BC4E0C" w:rsidRPr="00C81CDF">
              <w:rPr>
                <w:rStyle w:val="Hyperlink"/>
                <w:noProof/>
              </w:rPr>
              <w:t>Assistance and Problem Reporting</w:t>
            </w:r>
            <w:r w:rsidR="00BC4E0C">
              <w:rPr>
                <w:noProof/>
                <w:webHidden/>
              </w:rPr>
              <w:tab/>
            </w:r>
            <w:r w:rsidR="00BC4E0C">
              <w:rPr>
                <w:noProof/>
                <w:webHidden/>
              </w:rPr>
              <w:fldChar w:fldCharType="begin"/>
            </w:r>
            <w:r w:rsidR="00BC4E0C">
              <w:rPr>
                <w:noProof/>
                <w:webHidden/>
              </w:rPr>
              <w:instrText xml:space="preserve"> PAGEREF _Toc22906709 \h </w:instrText>
            </w:r>
            <w:r w:rsidR="00BC4E0C">
              <w:rPr>
                <w:noProof/>
                <w:webHidden/>
              </w:rPr>
            </w:r>
            <w:r w:rsidR="00BC4E0C">
              <w:rPr>
                <w:noProof/>
                <w:webHidden/>
              </w:rPr>
              <w:fldChar w:fldCharType="separate"/>
            </w:r>
            <w:r w:rsidR="00BC4E0C">
              <w:rPr>
                <w:noProof/>
                <w:webHidden/>
              </w:rPr>
              <w:t>10</w:t>
            </w:r>
            <w:r w:rsidR="00BC4E0C">
              <w:rPr>
                <w:noProof/>
                <w:webHidden/>
              </w:rPr>
              <w:fldChar w:fldCharType="end"/>
            </w:r>
          </w:hyperlink>
        </w:p>
        <w:p w:rsidR="00BC4E0C" w:rsidRDefault="0076307F">
          <w:pPr>
            <w:pStyle w:val="TOC1"/>
            <w:tabs>
              <w:tab w:val="left" w:pos="480"/>
              <w:tab w:val="right" w:pos="10214"/>
            </w:tabs>
            <w:rPr>
              <w:rFonts w:asciiTheme="minorHAnsi" w:eastAsiaTheme="minorEastAsia" w:hAnsiTheme="minorHAnsi" w:cstheme="minorBidi"/>
              <w:noProof/>
            </w:rPr>
          </w:pPr>
          <w:hyperlink w:anchor="_Toc22906710" w:history="1">
            <w:r w:rsidR="00BC4E0C" w:rsidRPr="00C81CDF">
              <w:rPr>
                <w:rStyle w:val="Hyperlink"/>
                <w:noProof/>
              </w:rPr>
              <w:t>4</w:t>
            </w:r>
            <w:r w:rsidR="00BC4E0C">
              <w:rPr>
                <w:rFonts w:asciiTheme="minorHAnsi" w:eastAsiaTheme="minorEastAsia" w:hAnsiTheme="minorHAnsi" w:cstheme="minorBidi"/>
                <w:noProof/>
              </w:rPr>
              <w:tab/>
            </w:r>
            <w:r w:rsidR="00BC4E0C" w:rsidRPr="00C81CDF">
              <w:rPr>
                <w:rStyle w:val="Hyperlink"/>
                <w:noProof/>
              </w:rPr>
              <w:t>Access to Software</w:t>
            </w:r>
            <w:r w:rsidR="00BC4E0C">
              <w:rPr>
                <w:noProof/>
                <w:webHidden/>
              </w:rPr>
              <w:tab/>
            </w:r>
            <w:r w:rsidR="00BC4E0C">
              <w:rPr>
                <w:noProof/>
                <w:webHidden/>
              </w:rPr>
              <w:fldChar w:fldCharType="begin"/>
            </w:r>
            <w:r w:rsidR="00BC4E0C">
              <w:rPr>
                <w:noProof/>
                <w:webHidden/>
              </w:rPr>
              <w:instrText xml:space="preserve"> PAGEREF _Toc22906710 \h </w:instrText>
            </w:r>
            <w:r w:rsidR="00BC4E0C">
              <w:rPr>
                <w:noProof/>
                <w:webHidden/>
              </w:rPr>
            </w:r>
            <w:r w:rsidR="00BC4E0C">
              <w:rPr>
                <w:noProof/>
                <w:webHidden/>
              </w:rPr>
              <w:fldChar w:fldCharType="separate"/>
            </w:r>
            <w:r w:rsidR="00BC4E0C">
              <w:rPr>
                <w:noProof/>
                <w:webHidden/>
              </w:rPr>
              <w:t>10</w:t>
            </w:r>
            <w:r w:rsidR="00BC4E0C">
              <w:rPr>
                <w:noProof/>
                <w:webHidden/>
              </w:rPr>
              <w:fldChar w:fldCharType="end"/>
            </w:r>
          </w:hyperlink>
        </w:p>
        <w:p w:rsidR="00BC4E0C" w:rsidRDefault="0076307F">
          <w:pPr>
            <w:pStyle w:val="TOC2"/>
            <w:tabs>
              <w:tab w:val="left" w:pos="960"/>
              <w:tab w:val="right" w:pos="10214"/>
            </w:tabs>
            <w:rPr>
              <w:rFonts w:asciiTheme="minorHAnsi" w:eastAsiaTheme="minorEastAsia" w:hAnsiTheme="minorHAnsi" w:cstheme="minorBidi"/>
              <w:noProof/>
            </w:rPr>
          </w:pPr>
          <w:hyperlink w:anchor="_Toc22906711" w:history="1">
            <w:r w:rsidR="00BC4E0C" w:rsidRPr="00C81CDF">
              <w:rPr>
                <w:rStyle w:val="Hyperlink"/>
                <w:noProof/>
              </w:rPr>
              <w:t>4.1</w:t>
            </w:r>
            <w:r w:rsidR="00BC4E0C">
              <w:rPr>
                <w:rFonts w:asciiTheme="minorHAnsi" w:eastAsiaTheme="minorEastAsia" w:hAnsiTheme="minorHAnsi" w:cstheme="minorBidi"/>
                <w:noProof/>
              </w:rPr>
              <w:tab/>
            </w:r>
            <w:r w:rsidR="00BC4E0C" w:rsidRPr="00C81CDF">
              <w:rPr>
                <w:rStyle w:val="Hyperlink"/>
                <w:noProof/>
              </w:rPr>
              <w:t>First Time user of Software</w:t>
            </w:r>
            <w:r w:rsidR="00BC4E0C">
              <w:rPr>
                <w:noProof/>
                <w:webHidden/>
              </w:rPr>
              <w:tab/>
            </w:r>
            <w:r w:rsidR="00BC4E0C">
              <w:rPr>
                <w:noProof/>
                <w:webHidden/>
              </w:rPr>
              <w:fldChar w:fldCharType="begin"/>
            </w:r>
            <w:r w:rsidR="00BC4E0C">
              <w:rPr>
                <w:noProof/>
                <w:webHidden/>
              </w:rPr>
              <w:instrText xml:space="preserve"> PAGEREF _Toc22906711 \h </w:instrText>
            </w:r>
            <w:r w:rsidR="00BC4E0C">
              <w:rPr>
                <w:noProof/>
                <w:webHidden/>
              </w:rPr>
            </w:r>
            <w:r w:rsidR="00BC4E0C">
              <w:rPr>
                <w:noProof/>
                <w:webHidden/>
              </w:rPr>
              <w:fldChar w:fldCharType="separate"/>
            </w:r>
            <w:r w:rsidR="00BC4E0C">
              <w:rPr>
                <w:noProof/>
                <w:webHidden/>
              </w:rPr>
              <w:t>11</w:t>
            </w:r>
            <w:r w:rsidR="00BC4E0C">
              <w:rPr>
                <w:noProof/>
                <w:webHidden/>
              </w:rPr>
              <w:fldChar w:fldCharType="end"/>
            </w:r>
          </w:hyperlink>
        </w:p>
        <w:p w:rsidR="00BC4E0C" w:rsidRDefault="0076307F">
          <w:pPr>
            <w:pStyle w:val="TOC3"/>
            <w:tabs>
              <w:tab w:val="left" w:pos="1440"/>
              <w:tab w:val="right" w:pos="10214"/>
            </w:tabs>
            <w:rPr>
              <w:rFonts w:asciiTheme="minorHAnsi" w:eastAsiaTheme="minorEastAsia" w:hAnsiTheme="minorHAnsi" w:cstheme="minorBidi"/>
              <w:noProof/>
            </w:rPr>
          </w:pPr>
          <w:hyperlink w:anchor="_Toc22906712" w:history="1">
            <w:r w:rsidR="00BC4E0C" w:rsidRPr="00C81CDF">
              <w:rPr>
                <w:rStyle w:val="Hyperlink"/>
                <w:noProof/>
              </w:rPr>
              <w:t>4.1.1</w:t>
            </w:r>
            <w:r w:rsidR="00BC4E0C">
              <w:rPr>
                <w:rFonts w:asciiTheme="minorHAnsi" w:eastAsiaTheme="minorEastAsia" w:hAnsiTheme="minorHAnsi" w:cstheme="minorBidi"/>
                <w:noProof/>
              </w:rPr>
              <w:tab/>
            </w:r>
            <w:r w:rsidR="00BC4E0C" w:rsidRPr="00C81CDF">
              <w:rPr>
                <w:rStyle w:val="Hyperlink"/>
                <w:noProof/>
              </w:rPr>
              <w:t>Equipment Familiarization</w:t>
            </w:r>
            <w:r w:rsidR="00BC4E0C">
              <w:rPr>
                <w:noProof/>
                <w:webHidden/>
              </w:rPr>
              <w:tab/>
            </w:r>
            <w:r w:rsidR="00BC4E0C">
              <w:rPr>
                <w:noProof/>
                <w:webHidden/>
              </w:rPr>
              <w:fldChar w:fldCharType="begin"/>
            </w:r>
            <w:r w:rsidR="00BC4E0C">
              <w:rPr>
                <w:noProof/>
                <w:webHidden/>
              </w:rPr>
              <w:instrText xml:space="preserve"> PAGEREF _Toc22906712 \h </w:instrText>
            </w:r>
            <w:r w:rsidR="00BC4E0C">
              <w:rPr>
                <w:noProof/>
                <w:webHidden/>
              </w:rPr>
            </w:r>
            <w:r w:rsidR="00BC4E0C">
              <w:rPr>
                <w:noProof/>
                <w:webHidden/>
              </w:rPr>
              <w:fldChar w:fldCharType="separate"/>
            </w:r>
            <w:r w:rsidR="00BC4E0C">
              <w:rPr>
                <w:noProof/>
                <w:webHidden/>
              </w:rPr>
              <w:t>11</w:t>
            </w:r>
            <w:r w:rsidR="00BC4E0C">
              <w:rPr>
                <w:noProof/>
                <w:webHidden/>
              </w:rPr>
              <w:fldChar w:fldCharType="end"/>
            </w:r>
          </w:hyperlink>
        </w:p>
        <w:p w:rsidR="00BC4E0C" w:rsidRDefault="0076307F">
          <w:pPr>
            <w:pStyle w:val="TOC3"/>
            <w:tabs>
              <w:tab w:val="left" w:pos="1440"/>
              <w:tab w:val="right" w:pos="10214"/>
            </w:tabs>
            <w:rPr>
              <w:rFonts w:asciiTheme="minorHAnsi" w:eastAsiaTheme="minorEastAsia" w:hAnsiTheme="minorHAnsi" w:cstheme="minorBidi"/>
              <w:noProof/>
            </w:rPr>
          </w:pPr>
          <w:hyperlink w:anchor="_Toc22906713" w:history="1">
            <w:r w:rsidR="00BC4E0C" w:rsidRPr="00C81CDF">
              <w:rPr>
                <w:rStyle w:val="Hyperlink"/>
                <w:noProof/>
              </w:rPr>
              <w:t>4.1.2</w:t>
            </w:r>
            <w:r w:rsidR="00BC4E0C">
              <w:rPr>
                <w:rFonts w:asciiTheme="minorHAnsi" w:eastAsiaTheme="minorEastAsia" w:hAnsiTheme="minorHAnsi" w:cstheme="minorBidi"/>
                <w:noProof/>
              </w:rPr>
              <w:tab/>
            </w:r>
            <w:r w:rsidR="00BC4E0C" w:rsidRPr="00C81CDF">
              <w:rPr>
                <w:rStyle w:val="Hyperlink"/>
                <w:noProof/>
              </w:rPr>
              <w:t>Installation and Setup</w:t>
            </w:r>
            <w:r w:rsidR="00BC4E0C">
              <w:rPr>
                <w:noProof/>
                <w:webHidden/>
              </w:rPr>
              <w:tab/>
            </w:r>
            <w:r w:rsidR="00BC4E0C">
              <w:rPr>
                <w:noProof/>
                <w:webHidden/>
              </w:rPr>
              <w:fldChar w:fldCharType="begin"/>
            </w:r>
            <w:r w:rsidR="00BC4E0C">
              <w:rPr>
                <w:noProof/>
                <w:webHidden/>
              </w:rPr>
              <w:instrText xml:space="preserve"> PAGEREF _Toc22906713 \h </w:instrText>
            </w:r>
            <w:r w:rsidR="00BC4E0C">
              <w:rPr>
                <w:noProof/>
                <w:webHidden/>
              </w:rPr>
            </w:r>
            <w:r w:rsidR="00BC4E0C">
              <w:rPr>
                <w:noProof/>
                <w:webHidden/>
              </w:rPr>
              <w:fldChar w:fldCharType="separate"/>
            </w:r>
            <w:r w:rsidR="00BC4E0C">
              <w:rPr>
                <w:noProof/>
                <w:webHidden/>
              </w:rPr>
              <w:t>11</w:t>
            </w:r>
            <w:r w:rsidR="00BC4E0C">
              <w:rPr>
                <w:noProof/>
                <w:webHidden/>
              </w:rPr>
              <w:fldChar w:fldCharType="end"/>
            </w:r>
          </w:hyperlink>
        </w:p>
        <w:p w:rsidR="00BC4E0C" w:rsidRDefault="0076307F">
          <w:pPr>
            <w:pStyle w:val="TOC2"/>
            <w:tabs>
              <w:tab w:val="left" w:pos="960"/>
              <w:tab w:val="right" w:pos="10214"/>
            </w:tabs>
            <w:rPr>
              <w:rFonts w:asciiTheme="minorHAnsi" w:eastAsiaTheme="minorEastAsia" w:hAnsiTheme="minorHAnsi" w:cstheme="minorBidi"/>
              <w:noProof/>
            </w:rPr>
          </w:pPr>
          <w:hyperlink w:anchor="_Toc22906714" w:history="1">
            <w:r w:rsidR="00BC4E0C" w:rsidRPr="00C81CDF">
              <w:rPr>
                <w:rStyle w:val="Hyperlink"/>
                <w:noProof/>
              </w:rPr>
              <w:t>4.2</w:t>
            </w:r>
            <w:r w:rsidR="00BC4E0C">
              <w:rPr>
                <w:rFonts w:asciiTheme="minorHAnsi" w:eastAsiaTheme="minorEastAsia" w:hAnsiTheme="minorHAnsi" w:cstheme="minorBidi"/>
                <w:noProof/>
              </w:rPr>
              <w:tab/>
            </w:r>
            <w:r w:rsidR="00BC4E0C" w:rsidRPr="00C81CDF">
              <w:rPr>
                <w:rStyle w:val="Hyperlink"/>
                <w:noProof/>
              </w:rPr>
              <w:t>Initiating a Session</w:t>
            </w:r>
            <w:r w:rsidR="00BC4E0C">
              <w:rPr>
                <w:noProof/>
                <w:webHidden/>
              </w:rPr>
              <w:tab/>
            </w:r>
            <w:r w:rsidR="00BC4E0C">
              <w:rPr>
                <w:noProof/>
                <w:webHidden/>
              </w:rPr>
              <w:fldChar w:fldCharType="begin"/>
            </w:r>
            <w:r w:rsidR="00BC4E0C">
              <w:rPr>
                <w:noProof/>
                <w:webHidden/>
              </w:rPr>
              <w:instrText xml:space="preserve"> PAGEREF _Toc22906714 \h </w:instrText>
            </w:r>
            <w:r w:rsidR="00BC4E0C">
              <w:rPr>
                <w:noProof/>
                <w:webHidden/>
              </w:rPr>
            </w:r>
            <w:r w:rsidR="00BC4E0C">
              <w:rPr>
                <w:noProof/>
                <w:webHidden/>
              </w:rPr>
              <w:fldChar w:fldCharType="separate"/>
            </w:r>
            <w:r w:rsidR="00BC4E0C">
              <w:rPr>
                <w:noProof/>
                <w:webHidden/>
              </w:rPr>
              <w:t>11</w:t>
            </w:r>
            <w:r w:rsidR="00BC4E0C">
              <w:rPr>
                <w:noProof/>
                <w:webHidden/>
              </w:rPr>
              <w:fldChar w:fldCharType="end"/>
            </w:r>
          </w:hyperlink>
        </w:p>
        <w:p w:rsidR="00BC4E0C" w:rsidRDefault="0076307F">
          <w:pPr>
            <w:pStyle w:val="TOC2"/>
            <w:tabs>
              <w:tab w:val="left" w:pos="960"/>
              <w:tab w:val="right" w:pos="10214"/>
            </w:tabs>
            <w:rPr>
              <w:rFonts w:asciiTheme="minorHAnsi" w:eastAsiaTheme="minorEastAsia" w:hAnsiTheme="minorHAnsi" w:cstheme="minorBidi"/>
              <w:noProof/>
            </w:rPr>
          </w:pPr>
          <w:hyperlink w:anchor="_Toc22906715" w:history="1">
            <w:r w:rsidR="00BC4E0C" w:rsidRPr="00C81CDF">
              <w:rPr>
                <w:rStyle w:val="Hyperlink"/>
                <w:noProof/>
              </w:rPr>
              <w:t>4.3</w:t>
            </w:r>
            <w:r w:rsidR="00BC4E0C">
              <w:rPr>
                <w:rFonts w:asciiTheme="minorHAnsi" w:eastAsiaTheme="minorEastAsia" w:hAnsiTheme="minorHAnsi" w:cstheme="minorBidi"/>
                <w:noProof/>
              </w:rPr>
              <w:tab/>
            </w:r>
            <w:r w:rsidR="00BC4E0C" w:rsidRPr="00C81CDF">
              <w:rPr>
                <w:rStyle w:val="Hyperlink"/>
                <w:noProof/>
              </w:rPr>
              <w:t>Stopping and Suspending Work</w:t>
            </w:r>
            <w:r w:rsidR="00BC4E0C">
              <w:rPr>
                <w:noProof/>
                <w:webHidden/>
              </w:rPr>
              <w:tab/>
            </w:r>
            <w:r w:rsidR="00BC4E0C">
              <w:rPr>
                <w:noProof/>
                <w:webHidden/>
              </w:rPr>
              <w:fldChar w:fldCharType="begin"/>
            </w:r>
            <w:r w:rsidR="00BC4E0C">
              <w:rPr>
                <w:noProof/>
                <w:webHidden/>
              </w:rPr>
              <w:instrText xml:space="preserve"> PAGEREF _Toc22906715 \h </w:instrText>
            </w:r>
            <w:r w:rsidR="00BC4E0C">
              <w:rPr>
                <w:noProof/>
                <w:webHidden/>
              </w:rPr>
            </w:r>
            <w:r w:rsidR="00BC4E0C">
              <w:rPr>
                <w:noProof/>
                <w:webHidden/>
              </w:rPr>
              <w:fldChar w:fldCharType="separate"/>
            </w:r>
            <w:r w:rsidR="00BC4E0C">
              <w:rPr>
                <w:noProof/>
                <w:webHidden/>
              </w:rPr>
              <w:t>12</w:t>
            </w:r>
            <w:r w:rsidR="00BC4E0C">
              <w:rPr>
                <w:noProof/>
                <w:webHidden/>
              </w:rPr>
              <w:fldChar w:fldCharType="end"/>
            </w:r>
          </w:hyperlink>
        </w:p>
        <w:p w:rsidR="00BC4E0C" w:rsidRDefault="0076307F">
          <w:pPr>
            <w:pStyle w:val="TOC1"/>
            <w:tabs>
              <w:tab w:val="left" w:pos="480"/>
              <w:tab w:val="right" w:pos="10214"/>
            </w:tabs>
            <w:rPr>
              <w:rFonts w:asciiTheme="minorHAnsi" w:eastAsiaTheme="minorEastAsia" w:hAnsiTheme="minorHAnsi" w:cstheme="minorBidi"/>
              <w:noProof/>
            </w:rPr>
          </w:pPr>
          <w:hyperlink w:anchor="_Toc22906716" w:history="1">
            <w:r w:rsidR="00BC4E0C" w:rsidRPr="00C81CDF">
              <w:rPr>
                <w:rStyle w:val="Hyperlink"/>
                <w:noProof/>
              </w:rPr>
              <w:t>5</w:t>
            </w:r>
            <w:r w:rsidR="00BC4E0C">
              <w:rPr>
                <w:rFonts w:asciiTheme="minorHAnsi" w:eastAsiaTheme="minorEastAsia" w:hAnsiTheme="minorHAnsi" w:cstheme="minorBidi"/>
                <w:noProof/>
              </w:rPr>
              <w:tab/>
            </w:r>
            <w:r w:rsidR="00BC4E0C" w:rsidRPr="00C81CDF">
              <w:rPr>
                <w:rStyle w:val="Hyperlink"/>
                <w:noProof/>
              </w:rPr>
              <w:t>Processing Reference Guide</w:t>
            </w:r>
            <w:r w:rsidR="00BC4E0C">
              <w:rPr>
                <w:noProof/>
                <w:webHidden/>
              </w:rPr>
              <w:tab/>
            </w:r>
            <w:r w:rsidR="00BC4E0C">
              <w:rPr>
                <w:noProof/>
                <w:webHidden/>
              </w:rPr>
              <w:fldChar w:fldCharType="begin"/>
            </w:r>
            <w:r w:rsidR="00BC4E0C">
              <w:rPr>
                <w:noProof/>
                <w:webHidden/>
              </w:rPr>
              <w:instrText xml:space="preserve"> PAGEREF _Toc22906716 \h </w:instrText>
            </w:r>
            <w:r w:rsidR="00BC4E0C">
              <w:rPr>
                <w:noProof/>
                <w:webHidden/>
              </w:rPr>
            </w:r>
            <w:r w:rsidR="00BC4E0C">
              <w:rPr>
                <w:noProof/>
                <w:webHidden/>
              </w:rPr>
              <w:fldChar w:fldCharType="separate"/>
            </w:r>
            <w:r w:rsidR="00BC4E0C">
              <w:rPr>
                <w:noProof/>
                <w:webHidden/>
              </w:rPr>
              <w:t>12</w:t>
            </w:r>
            <w:r w:rsidR="00BC4E0C">
              <w:rPr>
                <w:noProof/>
                <w:webHidden/>
              </w:rPr>
              <w:fldChar w:fldCharType="end"/>
            </w:r>
          </w:hyperlink>
        </w:p>
        <w:p w:rsidR="001366A2" w:rsidRDefault="00C94F70">
          <w:r>
            <w:fldChar w:fldCharType="end"/>
          </w:r>
        </w:p>
      </w:sdtContent>
    </w:sdt>
    <w:bookmarkStart w:id="1" w:name="_heading=h.30j0zll" w:colFirst="0" w:colLast="0"/>
    <w:bookmarkEnd w:id="1"/>
    <w:p w:rsidR="00BC4E0C" w:rsidRPr="00BC4E0C" w:rsidRDefault="00BC4E0C">
      <w:pPr>
        <w:pStyle w:val="TableofFigures"/>
        <w:tabs>
          <w:tab w:val="right" w:leader="dot" w:pos="10214"/>
        </w:tabs>
        <w:rPr>
          <w:b/>
          <w:bCs/>
          <w:i/>
          <w:iCs/>
          <w:noProof/>
          <w:sz w:val="20"/>
          <w:szCs w:val="20"/>
        </w:rPr>
      </w:pPr>
      <w:r w:rsidRPr="00BC4E0C">
        <w:rPr>
          <w:b/>
          <w:bCs/>
          <w:i/>
          <w:iCs/>
          <w:sz w:val="20"/>
          <w:szCs w:val="20"/>
        </w:rPr>
        <w:fldChar w:fldCharType="begin"/>
      </w:r>
      <w:r w:rsidRPr="00BC4E0C">
        <w:rPr>
          <w:b/>
          <w:bCs/>
          <w:i/>
          <w:iCs/>
          <w:sz w:val="20"/>
          <w:szCs w:val="20"/>
        </w:rPr>
        <w:instrText xml:space="preserve"> TOC \h \z \c "Figure" </w:instrText>
      </w:r>
      <w:r w:rsidRPr="00BC4E0C">
        <w:rPr>
          <w:b/>
          <w:bCs/>
          <w:i/>
          <w:iCs/>
          <w:sz w:val="20"/>
          <w:szCs w:val="20"/>
        </w:rPr>
        <w:fldChar w:fldCharType="separate"/>
      </w:r>
      <w:hyperlink w:anchor="_Toc22906738" w:history="1">
        <w:r w:rsidRPr="00BC4E0C">
          <w:rPr>
            <w:rStyle w:val="Hyperlink"/>
            <w:b/>
            <w:bCs/>
            <w:i/>
            <w:iCs/>
            <w:noProof/>
            <w:sz w:val="20"/>
            <w:szCs w:val="20"/>
          </w:rPr>
          <w:t>Figure 1: Functional Overview of AMM Platform.</w:t>
        </w:r>
        <w:r w:rsidRPr="00BC4E0C">
          <w:rPr>
            <w:b/>
            <w:bCs/>
            <w:i/>
            <w:iCs/>
            <w:noProof/>
            <w:webHidden/>
            <w:sz w:val="20"/>
            <w:szCs w:val="20"/>
          </w:rPr>
          <w:tab/>
        </w:r>
        <w:r w:rsidRPr="00BC4E0C">
          <w:rPr>
            <w:b/>
            <w:bCs/>
            <w:i/>
            <w:iCs/>
            <w:noProof/>
            <w:webHidden/>
            <w:sz w:val="20"/>
            <w:szCs w:val="20"/>
          </w:rPr>
          <w:fldChar w:fldCharType="begin"/>
        </w:r>
        <w:r w:rsidRPr="00BC4E0C">
          <w:rPr>
            <w:b/>
            <w:bCs/>
            <w:i/>
            <w:iCs/>
            <w:noProof/>
            <w:webHidden/>
            <w:sz w:val="20"/>
            <w:szCs w:val="20"/>
          </w:rPr>
          <w:instrText xml:space="preserve"> PAGEREF _Toc22906738 \h </w:instrText>
        </w:r>
        <w:r w:rsidRPr="00BC4E0C">
          <w:rPr>
            <w:b/>
            <w:bCs/>
            <w:i/>
            <w:iCs/>
            <w:noProof/>
            <w:webHidden/>
            <w:sz w:val="20"/>
            <w:szCs w:val="20"/>
          </w:rPr>
        </w:r>
        <w:r w:rsidRPr="00BC4E0C">
          <w:rPr>
            <w:b/>
            <w:bCs/>
            <w:i/>
            <w:iCs/>
            <w:noProof/>
            <w:webHidden/>
            <w:sz w:val="20"/>
            <w:szCs w:val="20"/>
          </w:rPr>
          <w:fldChar w:fldCharType="separate"/>
        </w:r>
        <w:r w:rsidRPr="00BC4E0C">
          <w:rPr>
            <w:b/>
            <w:bCs/>
            <w:i/>
            <w:iCs/>
            <w:noProof/>
            <w:webHidden/>
            <w:sz w:val="20"/>
            <w:szCs w:val="20"/>
          </w:rPr>
          <w:t>4</w:t>
        </w:r>
        <w:r w:rsidRPr="00BC4E0C">
          <w:rPr>
            <w:b/>
            <w:bCs/>
            <w:i/>
            <w:iCs/>
            <w:noProof/>
            <w:webHidden/>
            <w:sz w:val="20"/>
            <w:szCs w:val="20"/>
          </w:rPr>
          <w:fldChar w:fldCharType="end"/>
        </w:r>
      </w:hyperlink>
    </w:p>
    <w:p w:rsidR="00BC4E0C" w:rsidRPr="00BC4E0C" w:rsidRDefault="0076307F">
      <w:pPr>
        <w:pStyle w:val="TableofFigures"/>
        <w:tabs>
          <w:tab w:val="right" w:leader="dot" w:pos="10214"/>
        </w:tabs>
        <w:rPr>
          <w:b/>
          <w:bCs/>
          <w:i/>
          <w:iCs/>
          <w:noProof/>
          <w:sz w:val="20"/>
          <w:szCs w:val="20"/>
        </w:rPr>
      </w:pPr>
      <w:hyperlink w:anchor="_Toc22906739" w:history="1">
        <w:r w:rsidR="00BC4E0C" w:rsidRPr="00BC4E0C">
          <w:rPr>
            <w:rStyle w:val="Hyperlink"/>
            <w:b/>
            <w:bCs/>
            <w:i/>
            <w:iCs/>
            <w:noProof/>
            <w:sz w:val="20"/>
            <w:szCs w:val="20"/>
          </w:rPr>
          <w:t>Figure 2: Modular Manager.</w:t>
        </w:r>
        <w:r w:rsidR="00BC4E0C" w:rsidRPr="00BC4E0C">
          <w:rPr>
            <w:b/>
            <w:bCs/>
            <w:i/>
            <w:iCs/>
            <w:noProof/>
            <w:webHidden/>
            <w:sz w:val="20"/>
            <w:szCs w:val="20"/>
          </w:rPr>
          <w:tab/>
        </w:r>
        <w:r w:rsidR="00BC4E0C" w:rsidRPr="00BC4E0C">
          <w:rPr>
            <w:b/>
            <w:bCs/>
            <w:i/>
            <w:iCs/>
            <w:noProof/>
            <w:webHidden/>
            <w:sz w:val="20"/>
            <w:szCs w:val="20"/>
          </w:rPr>
          <w:fldChar w:fldCharType="begin"/>
        </w:r>
        <w:r w:rsidR="00BC4E0C" w:rsidRPr="00BC4E0C">
          <w:rPr>
            <w:b/>
            <w:bCs/>
            <w:i/>
            <w:iCs/>
            <w:noProof/>
            <w:webHidden/>
            <w:sz w:val="20"/>
            <w:szCs w:val="20"/>
          </w:rPr>
          <w:instrText xml:space="preserve"> PAGEREF _Toc22906739 \h </w:instrText>
        </w:r>
        <w:r w:rsidR="00BC4E0C" w:rsidRPr="00BC4E0C">
          <w:rPr>
            <w:b/>
            <w:bCs/>
            <w:i/>
            <w:iCs/>
            <w:noProof/>
            <w:webHidden/>
            <w:sz w:val="20"/>
            <w:szCs w:val="20"/>
          </w:rPr>
        </w:r>
        <w:r w:rsidR="00BC4E0C" w:rsidRPr="00BC4E0C">
          <w:rPr>
            <w:b/>
            <w:bCs/>
            <w:i/>
            <w:iCs/>
            <w:noProof/>
            <w:webHidden/>
            <w:sz w:val="20"/>
            <w:szCs w:val="20"/>
          </w:rPr>
          <w:fldChar w:fldCharType="separate"/>
        </w:r>
        <w:r w:rsidR="00BC4E0C" w:rsidRPr="00BC4E0C">
          <w:rPr>
            <w:b/>
            <w:bCs/>
            <w:i/>
            <w:iCs/>
            <w:noProof/>
            <w:webHidden/>
            <w:sz w:val="20"/>
            <w:szCs w:val="20"/>
          </w:rPr>
          <w:t>7</w:t>
        </w:r>
        <w:r w:rsidR="00BC4E0C" w:rsidRPr="00BC4E0C">
          <w:rPr>
            <w:b/>
            <w:bCs/>
            <w:i/>
            <w:iCs/>
            <w:noProof/>
            <w:webHidden/>
            <w:sz w:val="20"/>
            <w:szCs w:val="20"/>
          </w:rPr>
          <w:fldChar w:fldCharType="end"/>
        </w:r>
      </w:hyperlink>
    </w:p>
    <w:p w:rsidR="00BC4E0C" w:rsidRPr="00BC4E0C" w:rsidRDefault="0076307F">
      <w:pPr>
        <w:pStyle w:val="TableofFigures"/>
        <w:tabs>
          <w:tab w:val="right" w:leader="dot" w:pos="10214"/>
        </w:tabs>
        <w:rPr>
          <w:b/>
          <w:bCs/>
          <w:i/>
          <w:iCs/>
          <w:noProof/>
          <w:sz w:val="20"/>
          <w:szCs w:val="20"/>
        </w:rPr>
      </w:pPr>
      <w:hyperlink w:anchor="_Toc22906740" w:history="1">
        <w:r w:rsidR="00BC4E0C" w:rsidRPr="00BC4E0C">
          <w:rPr>
            <w:rStyle w:val="Hyperlink"/>
            <w:b/>
            <w:bCs/>
            <w:i/>
            <w:iCs/>
            <w:noProof/>
            <w:sz w:val="20"/>
            <w:szCs w:val="20"/>
          </w:rPr>
          <w:t>Figure 3: Web Application Flow.</w:t>
        </w:r>
        <w:r w:rsidR="00BC4E0C" w:rsidRPr="00BC4E0C">
          <w:rPr>
            <w:b/>
            <w:bCs/>
            <w:i/>
            <w:iCs/>
            <w:noProof/>
            <w:webHidden/>
            <w:sz w:val="20"/>
            <w:szCs w:val="20"/>
          </w:rPr>
          <w:tab/>
        </w:r>
        <w:r w:rsidR="00BC4E0C" w:rsidRPr="00BC4E0C">
          <w:rPr>
            <w:b/>
            <w:bCs/>
            <w:i/>
            <w:iCs/>
            <w:noProof/>
            <w:webHidden/>
            <w:sz w:val="20"/>
            <w:szCs w:val="20"/>
          </w:rPr>
          <w:fldChar w:fldCharType="begin"/>
        </w:r>
        <w:r w:rsidR="00BC4E0C" w:rsidRPr="00BC4E0C">
          <w:rPr>
            <w:b/>
            <w:bCs/>
            <w:i/>
            <w:iCs/>
            <w:noProof/>
            <w:webHidden/>
            <w:sz w:val="20"/>
            <w:szCs w:val="20"/>
          </w:rPr>
          <w:instrText xml:space="preserve"> PAGEREF _Toc22906740 \h </w:instrText>
        </w:r>
        <w:r w:rsidR="00BC4E0C" w:rsidRPr="00BC4E0C">
          <w:rPr>
            <w:b/>
            <w:bCs/>
            <w:i/>
            <w:iCs/>
            <w:noProof/>
            <w:webHidden/>
            <w:sz w:val="20"/>
            <w:szCs w:val="20"/>
          </w:rPr>
        </w:r>
        <w:r w:rsidR="00BC4E0C" w:rsidRPr="00BC4E0C">
          <w:rPr>
            <w:b/>
            <w:bCs/>
            <w:i/>
            <w:iCs/>
            <w:noProof/>
            <w:webHidden/>
            <w:sz w:val="20"/>
            <w:szCs w:val="20"/>
          </w:rPr>
          <w:fldChar w:fldCharType="separate"/>
        </w:r>
        <w:r w:rsidR="00BC4E0C" w:rsidRPr="00BC4E0C">
          <w:rPr>
            <w:b/>
            <w:bCs/>
            <w:i/>
            <w:iCs/>
            <w:noProof/>
            <w:webHidden/>
            <w:sz w:val="20"/>
            <w:szCs w:val="20"/>
          </w:rPr>
          <w:t>8</w:t>
        </w:r>
        <w:r w:rsidR="00BC4E0C" w:rsidRPr="00BC4E0C">
          <w:rPr>
            <w:b/>
            <w:bCs/>
            <w:i/>
            <w:iCs/>
            <w:noProof/>
            <w:webHidden/>
            <w:sz w:val="20"/>
            <w:szCs w:val="20"/>
          </w:rPr>
          <w:fldChar w:fldCharType="end"/>
        </w:r>
      </w:hyperlink>
    </w:p>
    <w:p w:rsidR="00BC4E0C" w:rsidRPr="00BC4E0C" w:rsidRDefault="0076307F">
      <w:pPr>
        <w:pStyle w:val="TableofFigures"/>
        <w:tabs>
          <w:tab w:val="right" w:leader="dot" w:pos="10214"/>
        </w:tabs>
        <w:rPr>
          <w:b/>
          <w:bCs/>
          <w:i/>
          <w:iCs/>
          <w:noProof/>
          <w:sz w:val="20"/>
          <w:szCs w:val="20"/>
        </w:rPr>
      </w:pPr>
      <w:hyperlink w:anchor="_Toc22906741" w:history="1">
        <w:r w:rsidR="00BC4E0C" w:rsidRPr="00BC4E0C">
          <w:rPr>
            <w:rStyle w:val="Hyperlink"/>
            <w:b/>
            <w:bCs/>
            <w:i/>
            <w:iCs/>
            <w:noProof/>
            <w:sz w:val="20"/>
            <w:szCs w:val="20"/>
          </w:rPr>
          <w:t>Figure 4: Example web interface.</w:t>
        </w:r>
        <w:r w:rsidR="00BC4E0C" w:rsidRPr="00BC4E0C">
          <w:rPr>
            <w:b/>
            <w:bCs/>
            <w:i/>
            <w:iCs/>
            <w:noProof/>
            <w:webHidden/>
            <w:sz w:val="20"/>
            <w:szCs w:val="20"/>
          </w:rPr>
          <w:tab/>
        </w:r>
        <w:r w:rsidR="00BC4E0C" w:rsidRPr="00BC4E0C">
          <w:rPr>
            <w:b/>
            <w:bCs/>
            <w:i/>
            <w:iCs/>
            <w:noProof/>
            <w:webHidden/>
            <w:sz w:val="20"/>
            <w:szCs w:val="20"/>
          </w:rPr>
          <w:fldChar w:fldCharType="begin"/>
        </w:r>
        <w:r w:rsidR="00BC4E0C" w:rsidRPr="00BC4E0C">
          <w:rPr>
            <w:b/>
            <w:bCs/>
            <w:i/>
            <w:iCs/>
            <w:noProof/>
            <w:webHidden/>
            <w:sz w:val="20"/>
            <w:szCs w:val="20"/>
          </w:rPr>
          <w:instrText xml:space="preserve"> PAGEREF _Toc22906741 \h </w:instrText>
        </w:r>
        <w:r w:rsidR="00BC4E0C" w:rsidRPr="00BC4E0C">
          <w:rPr>
            <w:b/>
            <w:bCs/>
            <w:i/>
            <w:iCs/>
            <w:noProof/>
            <w:webHidden/>
            <w:sz w:val="20"/>
            <w:szCs w:val="20"/>
          </w:rPr>
        </w:r>
        <w:r w:rsidR="00BC4E0C" w:rsidRPr="00BC4E0C">
          <w:rPr>
            <w:b/>
            <w:bCs/>
            <w:i/>
            <w:iCs/>
            <w:noProof/>
            <w:webHidden/>
            <w:sz w:val="20"/>
            <w:szCs w:val="20"/>
          </w:rPr>
          <w:fldChar w:fldCharType="separate"/>
        </w:r>
        <w:r w:rsidR="00BC4E0C" w:rsidRPr="00BC4E0C">
          <w:rPr>
            <w:b/>
            <w:bCs/>
            <w:i/>
            <w:iCs/>
            <w:noProof/>
            <w:webHidden/>
            <w:sz w:val="20"/>
            <w:szCs w:val="20"/>
          </w:rPr>
          <w:t>11</w:t>
        </w:r>
        <w:r w:rsidR="00BC4E0C" w:rsidRPr="00BC4E0C">
          <w:rPr>
            <w:b/>
            <w:bCs/>
            <w:i/>
            <w:iCs/>
            <w:noProof/>
            <w:webHidden/>
            <w:sz w:val="20"/>
            <w:szCs w:val="20"/>
          </w:rPr>
          <w:fldChar w:fldCharType="end"/>
        </w:r>
      </w:hyperlink>
    </w:p>
    <w:p w:rsidR="001366A2" w:rsidRDefault="00BC4E0C">
      <w:r w:rsidRPr="00BC4E0C">
        <w:rPr>
          <w:b/>
          <w:bCs/>
          <w:i/>
          <w:iCs/>
          <w:sz w:val="20"/>
          <w:szCs w:val="20"/>
        </w:rPr>
        <w:fldChar w:fldCharType="end"/>
      </w:r>
      <w:r w:rsidR="00C94F70">
        <w:br w:type="page"/>
      </w:r>
    </w:p>
    <w:p w:rsidR="001366A2" w:rsidRDefault="001366A2"/>
    <w:p w:rsidR="001366A2" w:rsidRDefault="00C94F70">
      <w:pPr>
        <w:pStyle w:val="Heading1"/>
        <w:numPr>
          <w:ilvl w:val="0"/>
          <w:numId w:val="3"/>
        </w:numPr>
      </w:pPr>
      <w:bookmarkStart w:id="2" w:name="_Toc22906696"/>
      <w:bookmarkStart w:id="3" w:name="_Toc22906717"/>
      <w:r>
        <w:t>Scope</w:t>
      </w:r>
      <w:bookmarkEnd w:id="2"/>
      <w:bookmarkEnd w:id="3"/>
      <w:r>
        <w:t xml:space="preserve"> </w:t>
      </w:r>
    </w:p>
    <w:p w:rsidR="001366A2" w:rsidRDefault="00C94F70">
      <w:pPr>
        <w:pBdr>
          <w:top w:val="nil"/>
          <w:left w:val="nil"/>
          <w:bottom w:val="nil"/>
          <w:right w:val="nil"/>
          <w:between w:val="nil"/>
        </w:pBdr>
        <w:rPr>
          <w:rFonts w:ascii="Times New Roman" w:eastAsia="Times New Roman" w:hAnsi="Times New Roman" w:cs="Times New Roman"/>
        </w:rPr>
      </w:pPr>
      <w:r>
        <w:t>This document defines the standards for 1.0 release of the Advanced Modular Manikin (AMM) platform and its formal deliverables. The formal deliverables consist of the platform specification, an open source* Reference Implementation (RI) of the Computer Software Configuration Items (CSCIs), a reference implementation of the Universal Segment Connector (USC) and other hardware defined by the Hardware Configuration Items (HWCIs), the data models that ensure interoperability between the core and modules, and the documents that describe their design, operation, and extensibility through the addition of AMM Modules. Modules are defined as independent building blocks that provide incremental capabilities to the core or provide training opportunities for different medical and trauma related conditions. The focus of this specification is on the platform, a much broader definition than a physical manikin, as illustrated in Figure 1, and on how it can be extended by medical simulation developers by adding:</w:t>
      </w:r>
    </w:p>
    <w:p w:rsidR="001366A2" w:rsidRDefault="001366A2"/>
    <w:p w:rsidR="001366A2" w:rsidRDefault="00C94F70">
      <w:pPr>
        <w:numPr>
          <w:ilvl w:val="0"/>
          <w:numId w:val="2"/>
        </w:numPr>
        <w:pBdr>
          <w:top w:val="nil"/>
          <w:left w:val="nil"/>
          <w:bottom w:val="nil"/>
          <w:right w:val="nil"/>
          <w:between w:val="nil"/>
        </w:pBdr>
        <w:jc w:val="left"/>
      </w:pPr>
      <w:r>
        <w:t>Modules that provide incremental capabilities to the core, including authoring tools, after action review tools, different physiology engines.</w:t>
      </w:r>
    </w:p>
    <w:p w:rsidR="001366A2" w:rsidRDefault="00C94F70">
      <w:pPr>
        <w:numPr>
          <w:ilvl w:val="0"/>
          <w:numId w:val="2"/>
        </w:numPr>
        <w:pBdr>
          <w:top w:val="nil"/>
          <w:left w:val="nil"/>
          <w:bottom w:val="nil"/>
          <w:right w:val="nil"/>
          <w:between w:val="nil"/>
        </w:pBdr>
        <w:jc w:val="left"/>
      </w:pPr>
      <w:r>
        <w:t>Modules that add training opportunities, including IV/IO arms, intubation heads, laparotomy abdomens, virtual stethoscopes. These can be physical, virtual, or hybrid part task trainers.</w:t>
      </w:r>
    </w:p>
    <w:p w:rsidR="001366A2" w:rsidRDefault="001366A2">
      <w:pPr>
        <w:rPr>
          <w:rFonts w:ascii="Times New Roman" w:eastAsia="Times New Roman" w:hAnsi="Times New Roman" w:cs="Times New Roman"/>
        </w:rPr>
      </w:pPr>
    </w:p>
    <w:p w:rsidR="001366A2" w:rsidRDefault="00C94F70">
      <w:pPr>
        <w:pBdr>
          <w:top w:val="nil"/>
          <w:left w:val="nil"/>
          <w:bottom w:val="nil"/>
          <w:right w:val="nil"/>
          <w:between w:val="nil"/>
        </w:pBdr>
        <w:rPr>
          <w:rFonts w:ascii="Times New Roman" w:eastAsia="Times New Roman" w:hAnsi="Times New Roman" w:cs="Times New Roman"/>
        </w:rPr>
      </w:pPr>
      <w:r>
        <w:rPr>
          <w:noProof/>
        </w:rPr>
        <w:drawing>
          <wp:inline distT="0" distB="0" distL="0" distR="0">
            <wp:extent cx="6492240" cy="4114165"/>
            <wp:effectExtent l="28575" t="28575" r="28575" b="28575"/>
            <wp:docPr id="10" name="image1.png" descr="https://lh3.googleusercontent.com/-bEPEz5LYmuBGY5zoJJ8CQYE1uYAN0OHNVKUTdPT_wq-xCrOQ0W0TH7qQYIfH9h9xvn56hCM_wf2ObfByt1ml5FDfoGJjeZ6-A5N-z3zN5JrVz8ZgzovwFNyNJSsYDrKJ1uO5o4"/>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bEPEz5LYmuBGY5zoJJ8CQYE1uYAN0OHNVKUTdPT_wq-xCrOQ0W0TH7qQYIfH9h9xvn56hCM_wf2ObfByt1ml5FDfoGJjeZ6-A5N-z3zN5JrVz8ZgzovwFNyNJSsYDrKJ1uO5o4"/>
                    <pic:cNvPicPr preferRelativeResize="0"/>
                  </pic:nvPicPr>
                  <pic:blipFill>
                    <a:blip r:embed="rId10"/>
                    <a:srcRect/>
                    <a:stretch>
                      <a:fillRect/>
                    </a:stretch>
                  </pic:blipFill>
                  <pic:spPr>
                    <a:xfrm>
                      <a:off x="0" y="0"/>
                      <a:ext cx="6492240" cy="4114165"/>
                    </a:xfrm>
                    <a:prstGeom prst="rect">
                      <a:avLst/>
                    </a:prstGeom>
                    <a:ln w="28575">
                      <a:solidFill>
                        <a:srgbClr val="000000"/>
                      </a:solidFill>
                      <a:prstDash val="solid"/>
                    </a:ln>
                  </pic:spPr>
                </pic:pic>
              </a:graphicData>
            </a:graphic>
          </wp:inline>
        </w:drawing>
      </w:r>
    </w:p>
    <w:p w:rsidR="001366A2" w:rsidRPr="00A30AB8" w:rsidRDefault="00A30AB8" w:rsidP="00A30AB8">
      <w:pPr>
        <w:pStyle w:val="Caption"/>
        <w:jc w:val="center"/>
        <w:rPr>
          <w:b/>
          <w:bCs/>
          <w:i w:val="0"/>
          <w:color w:val="000000" w:themeColor="text1"/>
          <w:sz w:val="20"/>
          <w:szCs w:val="20"/>
        </w:rPr>
      </w:pPr>
      <w:bookmarkStart w:id="4" w:name="_Toc22906738"/>
      <w:r w:rsidRPr="00A30AB8">
        <w:rPr>
          <w:b/>
          <w:bCs/>
          <w:color w:val="000000" w:themeColor="text1"/>
          <w:sz w:val="20"/>
          <w:szCs w:val="20"/>
        </w:rPr>
        <w:t xml:space="preserve">Figure </w:t>
      </w:r>
      <w:r w:rsidRPr="00A30AB8">
        <w:rPr>
          <w:b/>
          <w:bCs/>
          <w:color w:val="000000" w:themeColor="text1"/>
          <w:sz w:val="20"/>
          <w:szCs w:val="20"/>
        </w:rPr>
        <w:fldChar w:fldCharType="begin"/>
      </w:r>
      <w:r w:rsidRPr="00A30AB8">
        <w:rPr>
          <w:b/>
          <w:bCs/>
          <w:color w:val="000000" w:themeColor="text1"/>
          <w:sz w:val="20"/>
          <w:szCs w:val="20"/>
        </w:rPr>
        <w:instrText xml:space="preserve"> SEQ Figure \* ARABIC </w:instrText>
      </w:r>
      <w:r w:rsidRPr="00A30AB8">
        <w:rPr>
          <w:b/>
          <w:bCs/>
          <w:color w:val="000000" w:themeColor="text1"/>
          <w:sz w:val="20"/>
          <w:szCs w:val="20"/>
        </w:rPr>
        <w:fldChar w:fldCharType="separate"/>
      </w:r>
      <w:r>
        <w:rPr>
          <w:b/>
          <w:bCs/>
          <w:noProof/>
          <w:color w:val="000000" w:themeColor="text1"/>
          <w:sz w:val="20"/>
          <w:szCs w:val="20"/>
        </w:rPr>
        <w:t>1</w:t>
      </w:r>
      <w:r w:rsidRPr="00A30AB8">
        <w:rPr>
          <w:b/>
          <w:bCs/>
          <w:color w:val="000000" w:themeColor="text1"/>
          <w:sz w:val="20"/>
          <w:szCs w:val="20"/>
        </w:rPr>
        <w:fldChar w:fldCharType="end"/>
      </w:r>
      <w:r w:rsidRPr="00A30AB8">
        <w:rPr>
          <w:b/>
          <w:bCs/>
          <w:color w:val="000000" w:themeColor="text1"/>
          <w:sz w:val="20"/>
          <w:szCs w:val="20"/>
        </w:rPr>
        <w:t>: Functional Overview of AMM Platform.</w:t>
      </w:r>
      <w:bookmarkEnd w:id="4"/>
    </w:p>
    <w:p w:rsidR="001366A2" w:rsidRDefault="001366A2"/>
    <w:p w:rsidR="001366A2" w:rsidRDefault="00C94F70">
      <w:pPr>
        <w:pStyle w:val="Heading2"/>
        <w:numPr>
          <w:ilvl w:val="1"/>
          <w:numId w:val="3"/>
        </w:numPr>
      </w:pPr>
      <w:bookmarkStart w:id="5" w:name="_Toc22906697"/>
      <w:bookmarkStart w:id="6" w:name="_Toc22906718"/>
      <w:r>
        <w:t>Identification</w:t>
      </w:r>
      <w:bookmarkEnd w:id="5"/>
      <w:bookmarkEnd w:id="6"/>
    </w:p>
    <w:p w:rsidR="001366A2" w:rsidRDefault="001366A2"/>
    <w:p w:rsidR="001366A2" w:rsidRDefault="00C94F70">
      <w:r>
        <w:lastRenderedPageBreak/>
        <w:t>This is the Advanced Modular Manikin (AMM) Software User’s Manual (SUM) CDRL Item A005 of Contract # W81XWH-14-C-0101.</w:t>
      </w:r>
    </w:p>
    <w:p w:rsidR="001366A2" w:rsidRDefault="001366A2"/>
    <w:p w:rsidR="001366A2" w:rsidRDefault="00C94F70">
      <w:r>
        <w:t xml:space="preserve">This CDRL is formatted to the requirements of Data Item Description Number DI-IPSC-81443A as required. This document is a Software User Manual which identifies the necessary information for a module supplier to successfully interface to software in the manikin.   </w:t>
      </w:r>
    </w:p>
    <w:p w:rsidR="001366A2" w:rsidRDefault="001366A2"/>
    <w:p w:rsidR="001366A2" w:rsidRDefault="00C94F70">
      <w:pPr>
        <w:pStyle w:val="Heading2"/>
        <w:numPr>
          <w:ilvl w:val="1"/>
          <w:numId w:val="3"/>
        </w:numPr>
      </w:pPr>
      <w:bookmarkStart w:id="7" w:name="_Toc22906698"/>
      <w:bookmarkStart w:id="8" w:name="_Toc22906719"/>
      <w:r>
        <w:t>System overview</w:t>
      </w:r>
      <w:bookmarkEnd w:id="7"/>
      <w:bookmarkEnd w:id="8"/>
      <w:r>
        <w:t xml:space="preserve"> </w:t>
      </w:r>
    </w:p>
    <w:p w:rsidR="001366A2" w:rsidRDefault="00C94F70">
      <w:r>
        <w:t>The AMM platform is a modular, distributed, interoperable system that enables physical, virtual, augmented and hybrid modules to work together as an integrated system.  The traditional “core”, i.e. computer and state engine, can be in any one of the traditional manikin segments, i.e. torso, leg etc., or external to the human form, as it would be if the system is only running a virtual instance or if the targeted scenario, i.e. patient case, does not allow them to be internal due to the set of interventions that have to be performed on the body.  The platform is architected as a system of systems that allow modules to function either as part of an integrated, whole body simulation or as autonomous part task trainers.</w:t>
      </w:r>
    </w:p>
    <w:p w:rsidR="001366A2" w:rsidRDefault="001366A2"/>
    <w:p w:rsidR="001366A2" w:rsidRDefault="00C94F70">
      <w:r>
        <w:t>The published AMM standards guide the development and integration of AMM compatible modules.  The reference designs provided for the final demo including electronics and central supplies were created to demonstrate the operation of the platform and are published as a developer’s tool kit with sources to acquire them from.</w:t>
      </w:r>
    </w:p>
    <w:p w:rsidR="001366A2" w:rsidRDefault="001366A2"/>
    <w:p w:rsidR="001366A2" w:rsidRDefault="00C94F70">
      <w:r>
        <w:t>The developers of the platform have agreed to publish the AMM platform under the following open source licensing option:</w:t>
      </w:r>
    </w:p>
    <w:p w:rsidR="001366A2" w:rsidRDefault="001366A2"/>
    <w:p w:rsidR="001366A2" w:rsidRDefault="00C94F70">
      <w:pPr>
        <w:rPr>
          <w:i/>
          <w:sz w:val="20"/>
          <w:szCs w:val="20"/>
        </w:rPr>
      </w:pPr>
      <w:r>
        <w:t>*</w:t>
      </w:r>
      <w:r>
        <w:rPr>
          <w:i/>
          <w:sz w:val="20"/>
          <w:szCs w:val="20"/>
        </w:rPr>
        <w:t xml:space="preserve"> Creative Commons Attribution 4.0 International (CC BY 4.0) </w:t>
      </w:r>
      <w:hyperlink r:id="rId11">
        <w:r>
          <w:rPr>
            <w:i/>
            <w:color w:val="0563C1"/>
            <w:sz w:val="20"/>
            <w:szCs w:val="20"/>
            <w:u w:val="single"/>
          </w:rPr>
          <w:t>https://creativecommons.org/licenses/by/4.0/deed.ast</w:t>
        </w:r>
      </w:hyperlink>
      <w:r>
        <w:rPr>
          <w:i/>
          <w:sz w:val="20"/>
          <w:szCs w:val="20"/>
        </w:rPr>
        <w:t>.</w:t>
      </w:r>
    </w:p>
    <w:p w:rsidR="001366A2" w:rsidRDefault="00C94F70">
      <w:pPr>
        <w:pBdr>
          <w:top w:val="single" w:sz="4" w:space="1" w:color="000000"/>
          <w:left w:val="single" w:sz="4" w:space="4" w:color="000000"/>
          <w:bottom w:val="single" w:sz="4" w:space="1" w:color="000000"/>
          <w:right w:val="single" w:sz="4" w:space="4" w:color="000000"/>
        </w:pBdr>
        <w:rPr>
          <w:i/>
          <w:sz w:val="18"/>
          <w:szCs w:val="18"/>
        </w:rPr>
      </w:pPr>
      <w:r>
        <w:rPr>
          <w:i/>
          <w:sz w:val="18"/>
          <w:szCs w:val="18"/>
        </w:rPr>
        <w:t>Share — copy and redistribute the material in any medium or format</w:t>
      </w:r>
    </w:p>
    <w:p w:rsidR="001366A2" w:rsidRDefault="00C94F70">
      <w:pPr>
        <w:pBdr>
          <w:top w:val="single" w:sz="4" w:space="1" w:color="000000"/>
          <w:left w:val="single" w:sz="4" w:space="4" w:color="000000"/>
          <w:bottom w:val="single" w:sz="4" w:space="1" w:color="000000"/>
          <w:right w:val="single" w:sz="4" w:space="4" w:color="000000"/>
        </w:pBdr>
        <w:rPr>
          <w:i/>
          <w:sz w:val="18"/>
          <w:szCs w:val="18"/>
        </w:rPr>
      </w:pPr>
      <w:r>
        <w:rPr>
          <w:i/>
          <w:sz w:val="18"/>
          <w:szCs w:val="18"/>
        </w:rPr>
        <w:t>Adapt — remix, transform, and build upon the material for any purpose, even commercially.</w:t>
      </w:r>
    </w:p>
    <w:p w:rsidR="001366A2" w:rsidRDefault="00C94F70">
      <w:pPr>
        <w:pBdr>
          <w:top w:val="single" w:sz="4" w:space="1" w:color="000000"/>
          <w:left w:val="single" w:sz="4" w:space="4" w:color="000000"/>
          <w:bottom w:val="single" w:sz="4" w:space="1" w:color="000000"/>
          <w:right w:val="single" w:sz="4" w:space="4" w:color="000000"/>
        </w:pBdr>
        <w:rPr>
          <w:i/>
          <w:sz w:val="18"/>
          <w:szCs w:val="18"/>
        </w:rPr>
      </w:pPr>
      <w:r>
        <w:rPr>
          <w:i/>
          <w:sz w:val="18"/>
          <w:szCs w:val="18"/>
        </w:rPr>
        <w:t>The licensor cannot revoke these freedoms as long as you follow the license terms.</w:t>
      </w:r>
    </w:p>
    <w:p w:rsidR="001366A2" w:rsidRDefault="001366A2"/>
    <w:p w:rsidR="001366A2" w:rsidRDefault="00C94F70">
      <w:r>
        <w:t xml:space="preserve">This document does not cover modules that were created under separate funding and by other entities to demonstrate the functionality of the AMM Platform under separate funding and are not part of the Open Source agreement.  </w:t>
      </w:r>
    </w:p>
    <w:p w:rsidR="001366A2" w:rsidRDefault="001366A2"/>
    <w:p w:rsidR="001366A2" w:rsidRDefault="00C94F70">
      <w:pPr>
        <w:pStyle w:val="Heading2"/>
        <w:numPr>
          <w:ilvl w:val="1"/>
          <w:numId w:val="3"/>
        </w:numPr>
      </w:pPr>
      <w:bookmarkStart w:id="9" w:name="_Toc22906699"/>
      <w:bookmarkStart w:id="10" w:name="_Toc22906720"/>
      <w:r>
        <w:t>Document Overview</w:t>
      </w:r>
      <w:bookmarkEnd w:id="9"/>
      <w:bookmarkEnd w:id="10"/>
      <w:r>
        <w:t xml:space="preserve"> </w:t>
      </w:r>
    </w:p>
    <w:p w:rsidR="001366A2" w:rsidRDefault="00C94F70">
      <w:r>
        <w:t>This is the final version of the Software User’s Manual as required by CDRL A005. The outline and subject matter content are based on DID DI-IPSC-81443A as required by the contract. The DID has been tailored as appropriate. This document is unclassified and contains no proprietary information, trade secrets, copy righted material or classified information. Unlimited distribution.</w:t>
      </w:r>
    </w:p>
    <w:p w:rsidR="001366A2" w:rsidRDefault="00C94F70" w:rsidP="004306A3">
      <w:pPr>
        <w:pStyle w:val="Heading1"/>
        <w:numPr>
          <w:ilvl w:val="0"/>
          <w:numId w:val="3"/>
        </w:numPr>
      </w:pPr>
      <w:bookmarkStart w:id="11" w:name="_Toc22906700"/>
      <w:bookmarkStart w:id="12" w:name="_Toc22906721"/>
      <w:r>
        <w:t>Referenced Documents</w:t>
      </w:r>
      <w:bookmarkEnd w:id="11"/>
      <w:bookmarkEnd w:id="12"/>
    </w:p>
    <w:p w:rsidR="001366A2" w:rsidRDefault="00C94F70">
      <w:pPr>
        <w:pStyle w:val="Heading2"/>
        <w:numPr>
          <w:ilvl w:val="1"/>
          <w:numId w:val="3"/>
        </w:numPr>
      </w:pPr>
      <w:bookmarkStart w:id="13" w:name="_Toc22906701"/>
      <w:bookmarkStart w:id="14" w:name="_Toc22906722"/>
      <w:r>
        <w:t>Industry Documents</w:t>
      </w:r>
      <w:bookmarkEnd w:id="13"/>
      <w:bookmarkEnd w:id="14"/>
    </w:p>
    <w:tbl>
      <w:tblPr>
        <w:tblStyle w:val="a4"/>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6529"/>
      </w:tblGrid>
      <w:tr w:rsidR="001366A2">
        <w:tc>
          <w:tcPr>
            <w:tcW w:w="3685" w:type="dxa"/>
          </w:tcPr>
          <w:p w:rsidR="001366A2" w:rsidRDefault="00C94F70">
            <w:r>
              <w:t>Doc. No.</w:t>
            </w:r>
          </w:p>
        </w:tc>
        <w:tc>
          <w:tcPr>
            <w:tcW w:w="6529" w:type="dxa"/>
          </w:tcPr>
          <w:p w:rsidR="001366A2" w:rsidRDefault="00C94F70">
            <w:pPr>
              <w:jc w:val="center"/>
            </w:pPr>
            <w:r>
              <w:t>Title</w:t>
            </w:r>
          </w:p>
        </w:tc>
      </w:tr>
      <w:tr w:rsidR="001366A2">
        <w:tc>
          <w:tcPr>
            <w:tcW w:w="3685" w:type="dxa"/>
          </w:tcPr>
          <w:p w:rsidR="001366A2" w:rsidRDefault="00C94F70">
            <w:pPr>
              <w:rPr>
                <w:color w:val="FF0000"/>
              </w:rPr>
            </w:pPr>
            <w:r>
              <w:t>802.3x</w:t>
            </w:r>
          </w:p>
        </w:tc>
        <w:tc>
          <w:tcPr>
            <w:tcW w:w="6529" w:type="dxa"/>
          </w:tcPr>
          <w:p w:rsidR="001366A2" w:rsidRDefault="00C94F70">
            <w:pPr>
              <w:rPr>
                <w:color w:val="FF0000"/>
              </w:rPr>
            </w:pPr>
            <w:r>
              <w:t xml:space="preserve">IEEE Standard for Ethernet </w:t>
            </w:r>
          </w:p>
        </w:tc>
      </w:tr>
      <w:tr w:rsidR="001366A2">
        <w:tc>
          <w:tcPr>
            <w:tcW w:w="3685" w:type="dxa"/>
          </w:tcPr>
          <w:p w:rsidR="001366A2" w:rsidRDefault="001366A2">
            <w:pPr>
              <w:rPr>
                <w:color w:val="FF0000"/>
              </w:rPr>
            </w:pPr>
          </w:p>
        </w:tc>
        <w:tc>
          <w:tcPr>
            <w:tcW w:w="6529" w:type="dxa"/>
          </w:tcPr>
          <w:p w:rsidR="001366A2" w:rsidRDefault="00C94F70">
            <w:pPr>
              <w:rPr>
                <w:color w:val="FF0000"/>
              </w:rPr>
            </w:pPr>
            <w:r>
              <w:t>Data Distribution Services (DDS)</w:t>
            </w:r>
          </w:p>
        </w:tc>
      </w:tr>
    </w:tbl>
    <w:p w:rsidR="001366A2" w:rsidRDefault="001366A2"/>
    <w:p w:rsidR="001366A2" w:rsidRDefault="001366A2"/>
    <w:p w:rsidR="001366A2" w:rsidRDefault="00C94F70">
      <w:pPr>
        <w:pStyle w:val="Heading2"/>
        <w:numPr>
          <w:ilvl w:val="1"/>
          <w:numId w:val="3"/>
        </w:numPr>
      </w:pPr>
      <w:bookmarkStart w:id="15" w:name="_Toc22906702"/>
      <w:bookmarkStart w:id="16" w:name="_Toc22906723"/>
      <w:r>
        <w:lastRenderedPageBreak/>
        <w:t>Government Documents</w:t>
      </w:r>
      <w:bookmarkEnd w:id="15"/>
      <w:bookmarkEnd w:id="16"/>
    </w:p>
    <w:tbl>
      <w:tblPr>
        <w:tblStyle w:val="a5"/>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7429"/>
      </w:tblGrid>
      <w:tr w:rsidR="001366A2">
        <w:tc>
          <w:tcPr>
            <w:tcW w:w="2785" w:type="dxa"/>
          </w:tcPr>
          <w:p w:rsidR="001366A2" w:rsidRDefault="00C94F70">
            <w:r>
              <w:t>Document Number</w:t>
            </w:r>
          </w:p>
        </w:tc>
        <w:tc>
          <w:tcPr>
            <w:tcW w:w="7429" w:type="dxa"/>
          </w:tcPr>
          <w:p w:rsidR="001366A2" w:rsidRDefault="00C94F70">
            <w:pPr>
              <w:jc w:val="center"/>
            </w:pPr>
            <w:r>
              <w:t>Title</w:t>
            </w:r>
          </w:p>
        </w:tc>
      </w:tr>
      <w:tr w:rsidR="001366A2">
        <w:tc>
          <w:tcPr>
            <w:tcW w:w="2785" w:type="dxa"/>
          </w:tcPr>
          <w:p w:rsidR="001366A2" w:rsidRDefault="00C94F70">
            <w:r>
              <w:t>W81XWH-14-C-0101</w:t>
            </w:r>
          </w:p>
        </w:tc>
        <w:tc>
          <w:tcPr>
            <w:tcW w:w="7429" w:type="dxa"/>
          </w:tcPr>
          <w:p w:rsidR="001366A2" w:rsidRDefault="00C94F70">
            <w:r>
              <w:t>AMM Phase II Contract, DOD</w:t>
            </w:r>
          </w:p>
        </w:tc>
      </w:tr>
      <w:tr w:rsidR="001366A2">
        <w:tc>
          <w:tcPr>
            <w:tcW w:w="2785" w:type="dxa"/>
          </w:tcPr>
          <w:p w:rsidR="001366A2" w:rsidRDefault="00C94F70">
            <w:r>
              <w:t>DI-IPSC-81443A</w:t>
            </w:r>
          </w:p>
        </w:tc>
        <w:tc>
          <w:tcPr>
            <w:tcW w:w="7429" w:type="dxa"/>
          </w:tcPr>
          <w:p w:rsidR="001366A2" w:rsidRDefault="00C94F70">
            <w:r>
              <w:t>Data Item Description</w:t>
            </w:r>
          </w:p>
        </w:tc>
      </w:tr>
      <w:tr w:rsidR="001366A2">
        <w:tc>
          <w:tcPr>
            <w:tcW w:w="2785" w:type="dxa"/>
          </w:tcPr>
          <w:p w:rsidR="001366A2" w:rsidRDefault="001366A2"/>
        </w:tc>
        <w:tc>
          <w:tcPr>
            <w:tcW w:w="7429" w:type="dxa"/>
          </w:tcPr>
          <w:p w:rsidR="001366A2" w:rsidRDefault="001366A2"/>
        </w:tc>
      </w:tr>
    </w:tbl>
    <w:p w:rsidR="001366A2" w:rsidRDefault="001366A2">
      <w:pPr>
        <w:pStyle w:val="Heading2"/>
      </w:pPr>
    </w:p>
    <w:p w:rsidR="001366A2" w:rsidRDefault="00C94F70">
      <w:pPr>
        <w:pStyle w:val="Heading2"/>
        <w:numPr>
          <w:ilvl w:val="1"/>
          <w:numId w:val="3"/>
        </w:numPr>
      </w:pPr>
      <w:bookmarkStart w:id="17" w:name="_Toc22906703"/>
      <w:bookmarkStart w:id="18" w:name="_Toc22906724"/>
      <w:r>
        <w:t>Related Contract Documents</w:t>
      </w:r>
      <w:bookmarkEnd w:id="17"/>
      <w:bookmarkEnd w:id="18"/>
    </w:p>
    <w:tbl>
      <w:tblPr>
        <w:tblStyle w:val="a6"/>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7429"/>
      </w:tblGrid>
      <w:tr w:rsidR="001366A2">
        <w:tc>
          <w:tcPr>
            <w:tcW w:w="2785" w:type="dxa"/>
          </w:tcPr>
          <w:p w:rsidR="001366A2" w:rsidRDefault="00C94F70">
            <w:r>
              <w:t>Document Number</w:t>
            </w:r>
          </w:p>
        </w:tc>
        <w:tc>
          <w:tcPr>
            <w:tcW w:w="7429" w:type="dxa"/>
          </w:tcPr>
          <w:p w:rsidR="001366A2" w:rsidRDefault="00C94F70">
            <w:pPr>
              <w:jc w:val="center"/>
            </w:pPr>
            <w:r>
              <w:t>Title</w:t>
            </w:r>
          </w:p>
        </w:tc>
      </w:tr>
      <w:tr w:rsidR="001366A2">
        <w:trPr>
          <w:trHeight w:val="320"/>
        </w:trPr>
        <w:tc>
          <w:tcPr>
            <w:tcW w:w="2785" w:type="dxa"/>
          </w:tcPr>
          <w:p w:rsidR="001366A2" w:rsidRDefault="00C94F70">
            <w:r>
              <w:t>CDRL A001</w:t>
            </w:r>
          </w:p>
        </w:tc>
        <w:tc>
          <w:tcPr>
            <w:tcW w:w="7429" w:type="dxa"/>
          </w:tcPr>
          <w:p w:rsidR="001366A2" w:rsidRDefault="00C94F70">
            <w:r>
              <w:t xml:space="preserve">Software Design Description </w:t>
            </w:r>
          </w:p>
        </w:tc>
      </w:tr>
      <w:tr w:rsidR="001366A2">
        <w:tc>
          <w:tcPr>
            <w:tcW w:w="2785" w:type="dxa"/>
          </w:tcPr>
          <w:p w:rsidR="001366A2" w:rsidRDefault="00C94F70">
            <w:r>
              <w:t>CRDL A007</w:t>
            </w:r>
          </w:p>
        </w:tc>
        <w:tc>
          <w:tcPr>
            <w:tcW w:w="7429" w:type="dxa"/>
          </w:tcPr>
          <w:p w:rsidR="001366A2" w:rsidRDefault="00C94F70">
            <w:r>
              <w:t>Interface Design Description (IDD)</w:t>
            </w:r>
          </w:p>
        </w:tc>
      </w:tr>
    </w:tbl>
    <w:p w:rsidR="001366A2" w:rsidRDefault="00C94F70">
      <w:pPr>
        <w:pStyle w:val="Heading1"/>
        <w:numPr>
          <w:ilvl w:val="0"/>
          <w:numId w:val="3"/>
        </w:numPr>
      </w:pPr>
      <w:bookmarkStart w:id="19" w:name="_Toc22906704"/>
      <w:bookmarkStart w:id="20" w:name="_Toc22906725"/>
      <w:r>
        <w:t>Software Summary</w:t>
      </w:r>
      <w:bookmarkEnd w:id="19"/>
      <w:bookmarkEnd w:id="20"/>
      <w:r>
        <w:t xml:space="preserve"> </w:t>
      </w:r>
    </w:p>
    <w:p w:rsidR="001366A2" w:rsidRDefault="001366A2"/>
    <w:p w:rsidR="001366A2" w:rsidRDefault="00C94F70">
      <w:pPr>
        <w:pStyle w:val="Heading2"/>
        <w:numPr>
          <w:ilvl w:val="1"/>
          <w:numId w:val="3"/>
        </w:numPr>
      </w:pPr>
      <w:bookmarkStart w:id="21" w:name="_Toc22906705"/>
      <w:bookmarkStart w:id="22" w:name="_Toc22906726"/>
      <w:r>
        <w:t>Software Application</w:t>
      </w:r>
      <w:bookmarkEnd w:id="21"/>
      <w:bookmarkEnd w:id="22"/>
      <w:r>
        <w:t xml:space="preserve"> </w:t>
      </w:r>
    </w:p>
    <w:p w:rsidR="001366A2" w:rsidRDefault="00C94F70">
      <w:r>
        <w:t>The AMM CORE software is provided as a series of required, optional and reference modules.</w:t>
      </w:r>
    </w:p>
    <w:p w:rsidR="001366A2" w:rsidRDefault="001366A2"/>
    <w:p w:rsidR="001366A2" w:rsidRDefault="00C94F70">
      <w:pPr>
        <w:rPr>
          <w:b/>
        </w:rPr>
      </w:pPr>
      <w:r>
        <w:rPr>
          <w:b/>
        </w:rPr>
        <w:t>AMM Standard Library</w:t>
      </w:r>
    </w:p>
    <w:p w:rsidR="001366A2" w:rsidRDefault="00C94F70">
      <w:r>
        <w:t>The AMM Standard Library has been developed as a reference implementation of the AMM Data Model definition, exposing APIs to allow developers to quickly develop AMM-compliant modules without having to work directly with the data bus itself. The Standard Library has been developed utilizing eProsima FastRTPS for DDS middleware.</w:t>
      </w:r>
    </w:p>
    <w:p w:rsidR="001366A2" w:rsidRDefault="00C94F70">
      <w:r>
        <w:t>The standard library offers API interfaces to:</w:t>
      </w:r>
    </w:p>
    <w:p w:rsidR="001366A2" w:rsidRDefault="00C94F70">
      <w:pPr>
        <w:numPr>
          <w:ilvl w:val="0"/>
          <w:numId w:val="5"/>
        </w:numPr>
        <w:pBdr>
          <w:top w:val="nil"/>
          <w:left w:val="nil"/>
          <w:bottom w:val="nil"/>
          <w:right w:val="nil"/>
          <w:between w:val="nil"/>
        </w:pBdr>
      </w:pPr>
      <w:r>
        <w:rPr>
          <w:color w:val="000000"/>
        </w:rPr>
        <w:t>Connect to an AMM network utilizing the ‘standards-compliant’ handshake, including publishing capabilities, receiving configuration and publishing operational status.</w:t>
      </w:r>
    </w:p>
    <w:p w:rsidR="001366A2" w:rsidRDefault="00C94F70">
      <w:pPr>
        <w:numPr>
          <w:ilvl w:val="0"/>
          <w:numId w:val="5"/>
        </w:numPr>
        <w:pBdr>
          <w:top w:val="nil"/>
          <w:left w:val="nil"/>
          <w:bottom w:val="nil"/>
          <w:right w:val="nil"/>
          <w:between w:val="nil"/>
        </w:pBdr>
      </w:pPr>
      <w:r>
        <w:rPr>
          <w:color w:val="000000"/>
        </w:rPr>
        <w:t>Subscribe to AMM Data Model topics</w:t>
      </w:r>
    </w:p>
    <w:p w:rsidR="001366A2" w:rsidRDefault="00C94F70">
      <w:pPr>
        <w:numPr>
          <w:ilvl w:val="0"/>
          <w:numId w:val="5"/>
        </w:numPr>
        <w:pBdr>
          <w:top w:val="nil"/>
          <w:left w:val="nil"/>
          <w:bottom w:val="nil"/>
          <w:right w:val="nil"/>
          <w:between w:val="nil"/>
        </w:pBdr>
      </w:pPr>
      <w:r>
        <w:rPr>
          <w:color w:val="000000"/>
        </w:rPr>
        <w:t>Publish to AMM Data Model topics</w:t>
      </w:r>
    </w:p>
    <w:p w:rsidR="001366A2" w:rsidRDefault="00C94F70">
      <w:pPr>
        <w:numPr>
          <w:ilvl w:val="0"/>
          <w:numId w:val="5"/>
        </w:numPr>
        <w:pBdr>
          <w:top w:val="nil"/>
          <w:left w:val="nil"/>
          <w:bottom w:val="nil"/>
          <w:right w:val="nil"/>
          <w:between w:val="nil"/>
        </w:pBdr>
      </w:pPr>
      <w:r>
        <w:rPr>
          <w:color w:val="000000"/>
        </w:rPr>
        <w:t>Publish diagnostic logging information</w:t>
      </w:r>
    </w:p>
    <w:p w:rsidR="001366A2" w:rsidRDefault="00C94F70">
      <w:pPr>
        <w:numPr>
          <w:ilvl w:val="0"/>
          <w:numId w:val="5"/>
        </w:numPr>
        <w:pBdr>
          <w:top w:val="nil"/>
          <w:left w:val="nil"/>
          <w:bottom w:val="nil"/>
          <w:right w:val="nil"/>
          <w:between w:val="nil"/>
        </w:pBdr>
      </w:pPr>
      <w:r>
        <w:rPr>
          <w:color w:val="000000"/>
        </w:rPr>
        <w:t>Resolve Event Fragments and Event Fragment Amendment Requests</w:t>
      </w:r>
    </w:p>
    <w:p w:rsidR="001366A2" w:rsidRDefault="001366A2"/>
    <w:p w:rsidR="001366A2" w:rsidRDefault="001366A2"/>
    <w:p w:rsidR="001366A2" w:rsidRDefault="00C94F70">
      <w:pPr>
        <w:rPr>
          <w:b/>
        </w:rPr>
      </w:pPr>
      <w:r>
        <w:rPr>
          <w:b/>
        </w:rPr>
        <w:t>AMM CORE Module Design – Required Modules</w:t>
      </w:r>
    </w:p>
    <w:p w:rsidR="001366A2" w:rsidRDefault="001366A2"/>
    <w:p w:rsidR="001366A2" w:rsidRDefault="00C94F70">
      <w:pPr>
        <w:numPr>
          <w:ilvl w:val="0"/>
          <w:numId w:val="6"/>
        </w:numPr>
        <w:pBdr>
          <w:top w:val="nil"/>
          <w:left w:val="nil"/>
          <w:bottom w:val="nil"/>
          <w:right w:val="nil"/>
          <w:between w:val="nil"/>
        </w:pBdr>
        <w:jc w:val="left"/>
      </w:pPr>
      <w:r>
        <w:rPr>
          <w:color w:val="000000"/>
        </w:rPr>
        <w:t>Module Manager</w:t>
      </w:r>
    </w:p>
    <w:p w:rsidR="001366A2" w:rsidRDefault="00C94F70">
      <w:pPr>
        <w:ind w:left="720"/>
        <w:jc w:val="left"/>
      </w:pPr>
      <w:r>
        <w:t xml:space="preserve">The Module Manager is a core software component that coordinates the participation, initialization, configuration, and termination of AMM modules during the educational encounter. All AMM compliant modules must perform an appropriate handshake procedure which includes information about the module, the capabilities it provides, and the configuration data needed to provide those capabilities. The Module Manager is also responsible for loading scenarios and publishing the configuration data specific to each module to enable the capabilities required by the scenario. The Modules must validate their configuration and report the operational status of each of their enabled capabilities. The Module Manager will aggregate the operational statuses of all the modules to determine if all the required capabilities of a scenario are available and operational.  Figure </w:t>
      </w:r>
      <w:r w:rsidR="00A30AB8">
        <w:t>2</w:t>
      </w:r>
      <w:r>
        <w:t xml:space="preserve"> details this process. </w:t>
      </w:r>
    </w:p>
    <w:p w:rsidR="001366A2" w:rsidRDefault="00C94F70">
      <w:pPr>
        <w:ind w:left="720"/>
        <w:jc w:val="left"/>
      </w:pPr>
      <w:r>
        <w:rPr>
          <w:noProof/>
          <w:color w:val="8496B0"/>
        </w:rPr>
        <w:lastRenderedPageBreak/>
        <w:drawing>
          <wp:inline distT="0" distB="0" distL="0" distR="0">
            <wp:extent cx="5605447" cy="5632702"/>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5605447" cy="5632702"/>
                    </a:xfrm>
                    <a:prstGeom prst="rect">
                      <a:avLst/>
                    </a:prstGeom>
                    <a:ln/>
                  </pic:spPr>
                </pic:pic>
              </a:graphicData>
            </a:graphic>
          </wp:inline>
        </w:drawing>
      </w:r>
    </w:p>
    <w:p w:rsidR="001366A2" w:rsidRPr="00A30AB8" w:rsidRDefault="00A30AB8" w:rsidP="00A30AB8">
      <w:pPr>
        <w:pStyle w:val="Caption"/>
        <w:jc w:val="center"/>
        <w:rPr>
          <w:b/>
          <w:bCs/>
          <w:color w:val="000000" w:themeColor="text1"/>
          <w:sz w:val="20"/>
          <w:szCs w:val="20"/>
        </w:rPr>
      </w:pPr>
      <w:bookmarkStart w:id="23" w:name="_Toc22906739"/>
      <w:r w:rsidRPr="00A30AB8">
        <w:rPr>
          <w:b/>
          <w:bCs/>
          <w:color w:val="000000" w:themeColor="text1"/>
          <w:sz w:val="20"/>
          <w:szCs w:val="20"/>
        </w:rPr>
        <w:t xml:space="preserve">Figure </w:t>
      </w:r>
      <w:r w:rsidRPr="00A30AB8">
        <w:rPr>
          <w:b/>
          <w:bCs/>
          <w:color w:val="000000" w:themeColor="text1"/>
          <w:sz w:val="20"/>
          <w:szCs w:val="20"/>
        </w:rPr>
        <w:fldChar w:fldCharType="begin"/>
      </w:r>
      <w:r w:rsidRPr="00A30AB8">
        <w:rPr>
          <w:b/>
          <w:bCs/>
          <w:color w:val="000000" w:themeColor="text1"/>
          <w:sz w:val="20"/>
          <w:szCs w:val="20"/>
        </w:rPr>
        <w:instrText xml:space="preserve"> SEQ Figure \* ARABIC </w:instrText>
      </w:r>
      <w:r w:rsidRPr="00A30AB8">
        <w:rPr>
          <w:b/>
          <w:bCs/>
          <w:color w:val="000000" w:themeColor="text1"/>
          <w:sz w:val="20"/>
          <w:szCs w:val="20"/>
        </w:rPr>
        <w:fldChar w:fldCharType="separate"/>
      </w:r>
      <w:r>
        <w:rPr>
          <w:b/>
          <w:bCs/>
          <w:noProof/>
          <w:color w:val="000000" w:themeColor="text1"/>
          <w:sz w:val="20"/>
          <w:szCs w:val="20"/>
        </w:rPr>
        <w:t>2</w:t>
      </w:r>
      <w:r w:rsidRPr="00A30AB8">
        <w:rPr>
          <w:b/>
          <w:bCs/>
          <w:color w:val="000000" w:themeColor="text1"/>
          <w:sz w:val="20"/>
          <w:szCs w:val="20"/>
        </w:rPr>
        <w:fldChar w:fldCharType="end"/>
      </w:r>
      <w:r w:rsidRPr="00A30AB8">
        <w:rPr>
          <w:b/>
          <w:bCs/>
          <w:color w:val="000000" w:themeColor="text1"/>
          <w:sz w:val="20"/>
          <w:szCs w:val="20"/>
        </w:rPr>
        <w:t>: Modular Manager.</w:t>
      </w:r>
      <w:bookmarkEnd w:id="23"/>
    </w:p>
    <w:p w:rsidR="001366A2" w:rsidRDefault="00C94F70">
      <w:pPr>
        <w:pBdr>
          <w:top w:val="nil"/>
          <w:left w:val="nil"/>
          <w:bottom w:val="nil"/>
          <w:right w:val="nil"/>
          <w:between w:val="nil"/>
        </w:pBdr>
        <w:ind w:left="720"/>
        <w:jc w:val="left"/>
      </w:pPr>
      <w:r>
        <w:t>In the reference implementation of the module manager we have included a data logger which collects both AMM-specific data and out-of-band diagnostic data and places it into persistent storage for analysis and review.</w:t>
      </w:r>
    </w:p>
    <w:p w:rsidR="001366A2" w:rsidRDefault="001366A2">
      <w:pPr>
        <w:pBdr>
          <w:top w:val="nil"/>
          <w:left w:val="nil"/>
          <w:bottom w:val="nil"/>
          <w:right w:val="nil"/>
          <w:between w:val="nil"/>
        </w:pBdr>
        <w:ind w:left="720"/>
        <w:jc w:val="left"/>
        <w:rPr>
          <w:b/>
        </w:rPr>
      </w:pPr>
    </w:p>
    <w:p w:rsidR="001366A2" w:rsidRDefault="00C94F70">
      <w:pPr>
        <w:numPr>
          <w:ilvl w:val="0"/>
          <w:numId w:val="6"/>
        </w:numPr>
        <w:pBdr>
          <w:top w:val="nil"/>
          <w:left w:val="nil"/>
          <w:bottom w:val="nil"/>
          <w:right w:val="nil"/>
          <w:between w:val="nil"/>
        </w:pBdr>
        <w:jc w:val="left"/>
      </w:pPr>
      <w:r>
        <w:rPr>
          <w:b/>
          <w:color w:val="000000"/>
        </w:rPr>
        <w:t>Simulation Manager</w:t>
      </w:r>
      <w:r>
        <w:rPr>
          <w:color w:val="000000"/>
        </w:rPr>
        <w:br/>
        <w:t>The Simulation Manager is a core software module that drives the simulation by publishing simulation ticks at a frequency of 50 Hz.  It operates as a simulation state engine, allowing for control of time-related functions and loading scenarios for execution.</w:t>
      </w:r>
    </w:p>
    <w:p w:rsidR="001366A2" w:rsidRDefault="001366A2">
      <w:pPr>
        <w:pBdr>
          <w:top w:val="nil"/>
          <w:left w:val="nil"/>
          <w:bottom w:val="nil"/>
          <w:right w:val="nil"/>
          <w:between w:val="nil"/>
        </w:pBdr>
        <w:ind w:left="720" w:hanging="720"/>
        <w:jc w:val="left"/>
        <w:rPr>
          <w:color w:val="000000"/>
        </w:rPr>
      </w:pPr>
    </w:p>
    <w:p w:rsidR="001366A2" w:rsidRDefault="00C94F70">
      <w:pPr>
        <w:numPr>
          <w:ilvl w:val="0"/>
          <w:numId w:val="6"/>
        </w:numPr>
        <w:pBdr>
          <w:top w:val="nil"/>
          <w:left w:val="nil"/>
          <w:bottom w:val="nil"/>
          <w:right w:val="nil"/>
          <w:between w:val="nil"/>
        </w:pBdr>
        <w:jc w:val="left"/>
      </w:pPr>
      <w:r>
        <w:rPr>
          <w:b/>
          <w:color w:val="000000"/>
        </w:rPr>
        <w:t>Physiology Engine Manager</w:t>
      </w:r>
      <w:r>
        <w:rPr>
          <w:color w:val="000000"/>
        </w:rPr>
        <w:br/>
        <w:t>The Physiology Engine Manager is a core software module that connects to a physiology engine.  At this time, BioGears is the only supported physiology engine.  A wrapper module is provided as an exemplar and guide for how other physiology engines might be connected to AMM.</w:t>
      </w:r>
    </w:p>
    <w:p w:rsidR="001366A2" w:rsidRDefault="001366A2">
      <w:pPr>
        <w:jc w:val="left"/>
      </w:pPr>
    </w:p>
    <w:p w:rsidR="001366A2" w:rsidRDefault="001366A2">
      <w:pPr>
        <w:jc w:val="left"/>
      </w:pPr>
    </w:p>
    <w:p w:rsidR="001366A2" w:rsidRDefault="001366A2">
      <w:pPr>
        <w:jc w:val="left"/>
      </w:pPr>
    </w:p>
    <w:p w:rsidR="001366A2" w:rsidRDefault="001366A2">
      <w:pPr>
        <w:jc w:val="left"/>
      </w:pPr>
    </w:p>
    <w:p w:rsidR="001366A2" w:rsidRDefault="001366A2">
      <w:pPr>
        <w:jc w:val="left"/>
      </w:pPr>
    </w:p>
    <w:p w:rsidR="001366A2" w:rsidRDefault="00C94F70">
      <w:pPr>
        <w:jc w:val="left"/>
        <w:rPr>
          <w:b/>
        </w:rPr>
      </w:pPr>
      <w:r>
        <w:rPr>
          <w:b/>
        </w:rPr>
        <w:t>AMM CORE Module Design – Optional Modules</w:t>
      </w:r>
    </w:p>
    <w:p w:rsidR="001366A2" w:rsidRDefault="001366A2">
      <w:pPr>
        <w:jc w:val="left"/>
      </w:pPr>
    </w:p>
    <w:p w:rsidR="001366A2" w:rsidRDefault="00C94F70">
      <w:pPr>
        <w:numPr>
          <w:ilvl w:val="0"/>
          <w:numId w:val="7"/>
        </w:numPr>
        <w:pBdr>
          <w:top w:val="nil"/>
          <w:left w:val="nil"/>
          <w:bottom w:val="nil"/>
          <w:right w:val="nil"/>
          <w:between w:val="nil"/>
        </w:pBdr>
        <w:jc w:val="left"/>
      </w:pPr>
      <w:r>
        <w:rPr>
          <w:b/>
          <w:color w:val="000000"/>
        </w:rPr>
        <w:t>REST Adapter</w:t>
      </w:r>
      <w:r>
        <w:rPr>
          <w:color w:val="000000"/>
        </w:rPr>
        <w:br/>
        <w:t xml:space="preserve">The REST Adapter is a web service that converts HTTP Representational State Transfer (REST) requests to DDS messages in support of web browser-based modules like the Dashboard.  A web application can be built on top of AMM utilizing the REST services.   See </w:t>
      </w:r>
      <w:r w:rsidR="00A30AB8">
        <w:rPr>
          <w:color w:val="000000"/>
        </w:rPr>
        <w:t>F</w:t>
      </w:r>
      <w:r>
        <w:rPr>
          <w:color w:val="000000"/>
        </w:rPr>
        <w:t xml:space="preserve">igure </w:t>
      </w:r>
      <w:r w:rsidR="00A30AB8">
        <w:rPr>
          <w:color w:val="000000"/>
        </w:rPr>
        <w:t xml:space="preserve">3 </w:t>
      </w:r>
      <w:r>
        <w:rPr>
          <w:color w:val="000000"/>
        </w:rPr>
        <w:t>below.</w:t>
      </w:r>
    </w:p>
    <w:p w:rsidR="001366A2" w:rsidRDefault="001366A2">
      <w:pPr>
        <w:pBdr>
          <w:top w:val="nil"/>
          <w:left w:val="nil"/>
          <w:bottom w:val="nil"/>
          <w:right w:val="nil"/>
          <w:between w:val="nil"/>
        </w:pBdr>
        <w:ind w:left="720" w:hanging="720"/>
        <w:jc w:val="left"/>
        <w:rPr>
          <w:color w:val="000000"/>
        </w:rPr>
      </w:pPr>
    </w:p>
    <w:p w:rsidR="001366A2" w:rsidRDefault="00C94F70">
      <w:pPr>
        <w:ind w:left="360"/>
        <w:jc w:val="left"/>
      </w:pPr>
      <w:r>
        <w:rPr>
          <w:noProof/>
        </w:rPr>
        <w:drawing>
          <wp:inline distT="0" distB="0" distL="0" distR="0">
            <wp:extent cx="5943600" cy="4387215"/>
            <wp:effectExtent l="0" t="0" r="0" b="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5943600" cy="4387215"/>
                    </a:xfrm>
                    <a:prstGeom prst="rect">
                      <a:avLst/>
                    </a:prstGeom>
                    <a:ln/>
                  </pic:spPr>
                </pic:pic>
              </a:graphicData>
            </a:graphic>
          </wp:inline>
        </w:drawing>
      </w:r>
    </w:p>
    <w:p w:rsidR="001366A2" w:rsidRPr="00A30AB8" w:rsidRDefault="00A30AB8" w:rsidP="00A30AB8">
      <w:pPr>
        <w:pStyle w:val="Caption"/>
        <w:jc w:val="center"/>
        <w:rPr>
          <w:b/>
          <w:bCs/>
          <w:i w:val="0"/>
          <w:color w:val="44546A"/>
          <w:sz w:val="20"/>
          <w:szCs w:val="20"/>
        </w:rPr>
      </w:pPr>
      <w:bookmarkStart w:id="24" w:name="_Toc22906740"/>
      <w:r w:rsidRPr="00A30AB8">
        <w:rPr>
          <w:b/>
          <w:bCs/>
          <w:sz w:val="20"/>
          <w:szCs w:val="20"/>
        </w:rPr>
        <w:t xml:space="preserve">Figure </w:t>
      </w:r>
      <w:r w:rsidRPr="00A30AB8">
        <w:rPr>
          <w:b/>
          <w:bCs/>
          <w:sz w:val="20"/>
          <w:szCs w:val="20"/>
        </w:rPr>
        <w:fldChar w:fldCharType="begin"/>
      </w:r>
      <w:r w:rsidRPr="00A30AB8">
        <w:rPr>
          <w:b/>
          <w:bCs/>
          <w:sz w:val="20"/>
          <w:szCs w:val="20"/>
        </w:rPr>
        <w:instrText xml:space="preserve"> SEQ Figure \* ARABIC </w:instrText>
      </w:r>
      <w:r w:rsidRPr="00A30AB8">
        <w:rPr>
          <w:b/>
          <w:bCs/>
          <w:sz w:val="20"/>
          <w:szCs w:val="20"/>
        </w:rPr>
        <w:fldChar w:fldCharType="separate"/>
      </w:r>
      <w:r>
        <w:rPr>
          <w:b/>
          <w:bCs/>
          <w:noProof/>
          <w:sz w:val="20"/>
          <w:szCs w:val="20"/>
        </w:rPr>
        <w:t>3</w:t>
      </w:r>
      <w:r w:rsidRPr="00A30AB8">
        <w:rPr>
          <w:b/>
          <w:bCs/>
          <w:sz w:val="20"/>
          <w:szCs w:val="20"/>
        </w:rPr>
        <w:fldChar w:fldCharType="end"/>
      </w:r>
      <w:r w:rsidRPr="00A30AB8">
        <w:rPr>
          <w:b/>
          <w:bCs/>
          <w:sz w:val="20"/>
          <w:szCs w:val="20"/>
        </w:rPr>
        <w:t>: Web Application Flow.</w:t>
      </w:r>
      <w:bookmarkEnd w:id="24"/>
    </w:p>
    <w:p w:rsidR="001366A2" w:rsidRDefault="00C94F70">
      <w:pPr>
        <w:numPr>
          <w:ilvl w:val="0"/>
          <w:numId w:val="7"/>
        </w:numPr>
        <w:pBdr>
          <w:top w:val="nil"/>
          <w:left w:val="nil"/>
          <w:bottom w:val="nil"/>
          <w:right w:val="nil"/>
          <w:between w:val="nil"/>
        </w:pBdr>
        <w:jc w:val="left"/>
      </w:pPr>
      <w:r>
        <w:rPr>
          <w:b/>
          <w:color w:val="000000"/>
        </w:rPr>
        <w:t>TCP Bridge</w:t>
      </w:r>
      <w:r>
        <w:rPr>
          <w:color w:val="000000"/>
        </w:rPr>
        <w:br/>
        <w:t>The TCP Bridge is a socket server that handles TCP communications with socket clients and converts them to DDS messages in support of modules which cannot natively implement DDS but can open network sockets such as the virtual patient and virtual equipment.   The TCP bridge has been used to connect Unity games as well as hardware modules that could not easily support a full DDS stack.</w:t>
      </w:r>
    </w:p>
    <w:p w:rsidR="001366A2" w:rsidRDefault="001366A2">
      <w:pPr>
        <w:jc w:val="left"/>
      </w:pPr>
    </w:p>
    <w:p w:rsidR="00A30AB8" w:rsidRDefault="00A30AB8">
      <w:pPr>
        <w:jc w:val="left"/>
      </w:pPr>
    </w:p>
    <w:p w:rsidR="00A30AB8" w:rsidRDefault="00A30AB8">
      <w:pPr>
        <w:jc w:val="left"/>
      </w:pPr>
    </w:p>
    <w:p w:rsidR="00A30AB8" w:rsidRDefault="00A30AB8">
      <w:pPr>
        <w:jc w:val="left"/>
      </w:pPr>
    </w:p>
    <w:p w:rsidR="001366A2" w:rsidRDefault="00C94F70">
      <w:pPr>
        <w:jc w:val="left"/>
        <w:rPr>
          <w:b/>
        </w:rPr>
      </w:pPr>
      <w:r>
        <w:rPr>
          <w:b/>
        </w:rPr>
        <w:lastRenderedPageBreak/>
        <w:t>AMM CORE Module Design – Reference Modules</w:t>
      </w:r>
    </w:p>
    <w:p w:rsidR="001366A2" w:rsidRDefault="00C94F70">
      <w:pPr>
        <w:jc w:val="left"/>
      </w:pPr>
      <w:r>
        <w:t>The following reference modules are included as a guide for developers to develop their own AMM modules.  Examples are given of how to subscribe and publish data, transmit capabilities to the module manager and set operational status.</w:t>
      </w:r>
    </w:p>
    <w:p w:rsidR="001366A2" w:rsidRDefault="00C94F70">
      <w:pPr>
        <w:numPr>
          <w:ilvl w:val="0"/>
          <w:numId w:val="8"/>
        </w:numPr>
        <w:pBdr>
          <w:top w:val="nil"/>
          <w:left w:val="nil"/>
          <w:bottom w:val="nil"/>
          <w:right w:val="nil"/>
          <w:between w:val="nil"/>
        </w:pBdr>
        <w:jc w:val="left"/>
      </w:pPr>
      <w:r>
        <w:rPr>
          <w:b/>
          <w:color w:val="000000"/>
        </w:rPr>
        <w:t>Virtual Equipment</w:t>
      </w:r>
      <w:r>
        <w:rPr>
          <w:color w:val="000000"/>
        </w:rPr>
        <w:br/>
        <w:t>The Virtual Equipment simulator subscribes to physiology messages and prints them to standard output.</w:t>
      </w:r>
    </w:p>
    <w:p w:rsidR="001366A2" w:rsidRDefault="00C94F70">
      <w:pPr>
        <w:numPr>
          <w:ilvl w:val="0"/>
          <w:numId w:val="8"/>
        </w:numPr>
        <w:pBdr>
          <w:top w:val="nil"/>
          <w:left w:val="nil"/>
          <w:bottom w:val="nil"/>
          <w:right w:val="nil"/>
          <w:between w:val="nil"/>
        </w:pBdr>
        <w:jc w:val="left"/>
      </w:pPr>
      <w:r>
        <w:rPr>
          <w:b/>
          <w:color w:val="000000"/>
        </w:rPr>
        <w:t>Command Executor</w:t>
      </w:r>
      <w:r>
        <w:rPr>
          <w:color w:val="000000"/>
        </w:rPr>
        <w:br/>
        <w:t>The Command executor takes arbitrary commands from standard input and publishes them to the DDS bus.   This can be used for debugging and testing, or simply as an example for how to publish data that other modules can consume.</w:t>
      </w:r>
    </w:p>
    <w:p w:rsidR="001366A2" w:rsidRDefault="00C94F70">
      <w:pPr>
        <w:numPr>
          <w:ilvl w:val="0"/>
          <w:numId w:val="8"/>
        </w:numPr>
        <w:pBdr>
          <w:top w:val="nil"/>
          <w:left w:val="nil"/>
          <w:bottom w:val="nil"/>
          <w:right w:val="nil"/>
          <w:between w:val="nil"/>
        </w:pBdr>
        <w:jc w:val="left"/>
      </w:pPr>
      <w:r>
        <w:rPr>
          <w:b/>
          <w:color w:val="000000"/>
        </w:rPr>
        <w:t>“Kitchen Sink” Example Module</w:t>
      </w:r>
    </w:p>
    <w:p w:rsidR="001366A2" w:rsidRDefault="001366A2"/>
    <w:p w:rsidR="001366A2" w:rsidRDefault="00C94F70">
      <w:pPr>
        <w:pStyle w:val="Heading2"/>
        <w:numPr>
          <w:ilvl w:val="1"/>
          <w:numId w:val="3"/>
        </w:numPr>
      </w:pPr>
      <w:bookmarkStart w:id="25" w:name="_Toc22906706"/>
      <w:bookmarkStart w:id="26" w:name="_Toc22906727"/>
      <w:r>
        <w:t>Software Inventory</w:t>
      </w:r>
      <w:bookmarkEnd w:id="25"/>
      <w:bookmarkEnd w:id="26"/>
      <w:r>
        <w:t xml:space="preserve"> </w:t>
      </w:r>
    </w:p>
    <w:p w:rsidR="001366A2" w:rsidRDefault="00C94F70">
      <w:pPr>
        <w:jc w:val="left"/>
      </w:pPr>
      <w:r>
        <w:t xml:space="preserve">All software source is available on the AMM </w:t>
      </w:r>
      <w:r w:rsidR="00535BF8">
        <w:t>GitHub</w:t>
      </w:r>
      <w:r>
        <w:t xml:space="preserve"> repository </w:t>
      </w:r>
      <w:hyperlink r:id="rId14">
        <w:r>
          <w:rPr>
            <w:color w:val="0563C1"/>
            <w:u w:val="single"/>
          </w:rPr>
          <w:t>http://github.com/AdvancedModularManikin</w:t>
        </w:r>
      </w:hyperlink>
      <w:r>
        <w:t>.</w:t>
      </w:r>
    </w:p>
    <w:p w:rsidR="001366A2" w:rsidRDefault="00C94F70">
      <w:pPr>
        <w:jc w:val="left"/>
      </w:pPr>
      <w:r>
        <w:t>The following pieces of software have been provided:</w:t>
      </w:r>
    </w:p>
    <w:p w:rsidR="001366A2" w:rsidRDefault="00C94F70">
      <w:pPr>
        <w:numPr>
          <w:ilvl w:val="0"/>
          <w:numId w:val="4"/>
        </w:numPr>
        <w:pBdr>
          <w:top w:val="nil"/>
          <w:left w:val="nil"/>
          <w:bottom w:val="nil"/>
          <w:right w:val="nil"/>
          <w:between w:val="nil"/>
        </w:pBdr>
        <w:jc w:val="left"/>
      </w:pPr>
      <w:r>
        <w:rPr>
          <w:color w:val="000000"/>
        </w:rPr>
        <w:t xml:space="preserve">AMM Standard Library – this is the basis for all AMM modules.  It provides methods and APIs for communicating with the DDS bus using the AMM data model.   </w:t>
      </w:r>
      <w:hyperlink r:id="rId15">
        <w:r>
          <w:rPr>
            <w:color w:val="0000FF"/>
            <w:u w:val="single"/>
          </w:rPr>
          <w:t>https://github.com/AdvancedModularManikin/amm-library</w:t>
        </w:r>
      </w:hyperlink>
    </w:p>
    <w:p w:rsidR="001366A2" w:rsidRDefault="00C94F70">
      <w:pPr>
        <w:numPr>
          <w:ilvl w:val="0"/>
          <w:numId w:val="4"/>
        </w:numPr>
        <w:pBdr>
          <w:top w:val="nil"/>
          <w:left w:val="nil"/>
          <w:bottom w:val="nil"/>
          <w:right w:val="nil"/>
          <w:between w:val="nil"/>
        </w:pBdr>
        <w:jc w:val="left"/>
      </w:pPr>
      <w:r>
        <w:rPr>
          <w:color w:val="000000"/>
        </w:rPr>
        <w:t>AMM CORE Software</w:t>
      </w:r>
    </w:p>
    <w:p w:rsidR="001366A2" w:rsidRDefault="00C94F70">
      <w:pPr>
        <w:numPr>
          <w:ilvl w:val="1"/>
          <w:numId w:val="4"/>
        </w:numPr>
        <w:pBdr>
          <w:top w:val="nil"/>
          <w:left w:val="nil"/>
          <w:bottom w:val="nil"/>
          <w:right w:val="nil"/>
          <w:between w:val="nil"/>
        </w:pBdr>
        <w:jc w:val="left"/>
      </w:pPr>
      <w:r>
        <w:rPr>
          <w:color w:val="000000"/>
        </w:rPr>
        <w:t>Module Manager</w:t>
      </w:r>
    </w:p>
    <w:p w:rsidR="001366A2" w:rsidRDefault="00C94F70">
      <w:pPr>
        <w:numPr>
          <w:ilvl w:val="1"/>
          <w:numId w:val="4"/>
        </w:numPr>
        <w:pBdr>
          <w:top w:val="nil"/>
          <w:left w:val="nil"/>
          <w:bottom w:val="nil"/>
          <w:right w:val="nil"/>
          <w:between w:val="nil"/>
        </w:pBdr>
        <w:jc w:val="left"/>
      </w:pPr>
      <w:r>
        <w:rPr>
          <w:color w:val="000000"/>
        </w:rPr>
        <w:t>Simulation Manager</w:t>
      </w:r>
    </w:p>
    <w:p w:rsidR="001366A2" w:rsidRDefault="00C94F70">
      <w:pPr>
        <w:numPr>
          <w:ilvl w:val="1"/>
          <w:numId w:val="4"/>
        </w:numPr>
        <w:pBdr>
          <w:top w:val="nil"/>
          <w:left w:val="nil"/>
          <w:bottom w:val="nil"/>
          <w:right w:val="nil"/>
          <w:between w:val="nil"/>
        </w:pBdr>
        <w:jc w:val="left"/>
      </w:pPr>
      <w:r>
        <w:rPr>
          <w:color w:val="000000"/>
        </w:rPr>
        <w:t>Physiology Manager</w:t>
      </w:r>
    </w:p>
    <w:p w:rsidR="001366A2" w:rsidRDefault="00C94F70">
      <w:pPr>
        <w:numPr>
          <w:ilvl w:val="0"/>
          <w:numId w:val="4"/>
        </w:numPr>
        <w:pBdr>
          <w:top w:val="nil"/>
          <w:left w:val="nil"/>
          <w:bottom w:val="nil"/>
          <w:right w:val="nil"/>
          <w:between w:val="nil"/>
        </w:pBdr>
        <w:jc w:val="left"/>
      </w:pPr>
      <w:r>
        <w:rPr>
          <w:color w:val="000000"/>
        </w:rPr>
        <w:t>AMM Extended CORE Software</w:t>
      </w:r>
    </w:p>
    <w:p w:rsidR="001366A2" w:rsidRDefault="00C94F70">
      <w:pPr>
        <w:numPr>
          <w:ilvl w:val="1"/>
          <w:numId w:val="4"/>
        </w:numPr>
        <w:pBdr>
          <w:top w:val="nil"/>
          <w:left w:val="nil"/>
          <w:bottom w:val="nil"/>
          <w:right w:val="nil"/>
          <w:between w:val="nil"/>
        </w:pBdr>
        <w:jc w:val="left"/>
      </w:pPr>
      <w:r>
        <w:rPr>
          <w:color w:val="000000"/>
        </w:rPr>
        <w:t>TCP Bridge</w:t>
      </w:r>
    </w:p>
    <w:p w:rsidR="001366A2" w:rsidRDefault="00C94F70">
      <w:pPr>
        <w:numPr>
          <w:ilvl w:val="1"/>
          <w:numId w:val="4"/>
        </w:numPr>
        <w:pBdr>
          <w:top w:val="nil"/>
          <w:left w:val="nil"/>
          <w:bottom w:val="nil"/>
          <w:right w:val="nil"/>
          <w:between w:val="nil"/>
        </w:pBdr>
        <w:jc w:val="left"/>
      </w:pPr>
      <w:r>
        <w:rPr>
          <w:color w:val="000000"/>
        </w:rPr>
        <w:t>REST Adapter</w:t>
      </w:r>
    </w:p>
    <w:p w:rsidR="001366A2" w:rsidRDefault="00C94F70">
      <w:pPr>
        <w:numPr>
          <w:ilvl w:val="0"/>
          <w:numId w:val="4"/>
        </w:numPr>
        <w:pBdr>
          <w:top w:val="nil"/>
          <w:left w:val="nil"/>
          <w:bottom w:val="nil"/>
          <w:right w:val="nil"/>
          <w:between w:val="nil"/>
        </w:pBdr>
        <w:jc w:val="left"/>
      </w:pPr>
      <w:r>
        <w:rPr>
          <w:color w:val="000000"/>
        </w:rPr>
        <w:t>AMM Example Modules</w:t>
      </w:r>
    </w:p>
    <w:p w:rsidR="001366A2" w:rsidRDefault="00C94F70">
      <w:pPr>
        <w:numPr>
          <w:ilvl w:val="1"/>
          <w:numId w:val="4"/>
        </w:numPr>
        <w:pBdr>
          <w:top w:val="nil"/>
          <w:left w:val="nil"/>
          <w:bottom w:val="nil"/>
          <w:right w:val="nil"/>
          <w:between w:val="nil"/>
        </w:pBdr>
        <w:jc w:val="left"/>
      </w:pPr>
      <w:r>
        <w:rPr>
          <w:color w:val="000000"/>
        </w:rPr>
        <w:t>Virtual equipment</w:t>
      </w:r>
    </w:p>
    <w:p w:rsidR="001366A2" w:rsidRDefault="00C94F70">
      <w:pPr>
        <w:numPr>
          <w:ilvl w:val="1"/>
          <w:numId w:val="4"/>
        </w:numPr>
        <w:pBdr>
          <w:top w:val="nil"/>
          <w:left w:val="nil"/>
          <w:bottom w:val="nil"/>
          <w:right w:val="nil"/>
          <w:between w:val="nil"/>
        </w:pBdr>
        <w:jc w:val="left"/>
      </w:pPr>
      <w:r>
        <w:rPr>
          <w:color w:val="000000"/>
        </w:rPr>
        <w:t>Command executor</w:t>
      </w:r>
    </w:p>
    <w:p w:rsidR="001366A2" w:rsidRDefault="00C94F70">
      <w:pPr>
        <w:numPr>
          <w:ilvl w:val="1"/>
          <w:numId w:val="4"/>
        </w:numPr>
        <w:pBdr>
          <w:top w:val="nil"/>
          <w:left w:val="nil"/>
          <w:bottom w:val="nil"/>
          <w:right w:val="nil"/>
          <w:between w:val="nil"/>
        </w:pBdr>
        <w:jc w:val="left"/>
      </w:pPr>
      <w:r>
        <w:rPr>
          <w:color w:val="000000"/>
        </w:rPr>
        <w:t>“Kitchen Sink” example module</w:t>
      </w:r>
    </w:p>
    <w:p w:rsidR="001366A2" w:rsidRDefault="001366A2"/>
    <w:p w:rsidR="001366A2" w:rsidRDefault="00C94F70">
      <w:pPr>
        <w:pStyle w:val="Heading2"/>
        <w:numPr>
          <w:ilvl w:val="1"/>
          <w:numId w:val="3"/>
        </w:numPr>
      </w:pPr>
      <w:bookmarkStart w:id="27" w:name="_Toc22906707"/>
      <w:bookmarkStart w:id="28" w:name="_Toc22906728"/>
      <w:r>
        <w:t>Software Environment</w:t>
      </w:r>
      <w:bookmarkEnd w:id="27"/>
      <w:bookmarkEnd w:id="28"/>
      <w:r>
        <w:t xml:space="preserve"> </w:t>
      </w:r>
    </w:p>
    <w:p w:rsidR="001366A2" w:rsidRDefault="00C94F70">
      <w:r>
        <w:t>Since the AMM CORE software is provided as source, it can be compiled for a number of different environments and platforms.  The following prerequisites must be installed (possibly built from source) in order to build all facets of the AMM CORE and Extended CORE:</w:t>
      </w:r>
    </w:p>
    <w:p w:rsidR="001366A2" w:rsidRDefault="00C94F70">
      <w:pPr>
        <w:numPr>
          <w:ilvl w:val="0"/>
          <w:numId w:val="1"/>
        </w:numPr>
        <w:pBdr>
          <w:top w:val="nil"/>
          <w:left w:val="nil"/>
          <w:bottom w:val="nil"/>
          <w:right w:val="nil"/>
          <w:between w:val="nil"/>
        </w:pBdr>
      </w:pPr>
      <w:proofErr w:type="spellStart"/>
      <w:r>
        <w:rPr>
          <w:color w:val="000000"/>
        </w:rPr>
        <w:t>eProsima</w:t>
      </w:r>
      <w:proofErr w:type="spellEnd"/>
      <w:r>
        <w:rPr>
          <w:color w:val="000000"/>
        </w:rPr>
        <w:t xml:space="preserve"> </w:t>
      </w:r>
      <w:proofErr w:type="spellStart"/>
      <w:r>
        <w:rPr>
          <w:color w:val="000000"/>
        </w:rPr>
        <w:t>FastRTPS</w:t>
      </w:r>
      <w:proofErr w:type="spellEnd"/>
      <w:r>
        <w:rPr>
          <w:color w:val="000000"/>
        </w:rPr>
        <w:t xml:space="preserve">, </w:t>
      </w:r>
      <w:proofErr w:type="spellStart"/>
      <w:r>
        <w:rPr>
          <w:color w:val="000000"/>
        </w:rPr>
        <w:t>FastCDR</w:t>
      </w:r>
      <w:proofErr w:type="spellEnd"/>
      <w:r>
        <w:rPr>
          <w:color w:val="000000"/>
        </w:rPr>
        <w:t xml:space="preserve"> - </w:t>
      </w:r>
      <w:hyperlink r:id="rId16">
        <w:r>
          <w:rPr>
            <w:color w:val="0000FF"/>
            <w:u w:val="single"/>
          </w:rPr>
          <w:t>https://github.com/eProsima/Fast-RTPS</w:t>
        </w:r>
      </w:hyperlink>
    </w:p>
    <w:p w:rsidR="001366A2" w:rsidRDefault="00C94F70">
      <w:pPr>
        <w:numPr>
          <w:ilvl w:val="0"/>
          <w:numId w:val="1"/>
        </w:numPr>
        <w:pBdr>
          <w:top w:val="nil"/>
          <w:left w:val="nil"/>
          <w:bottom w:val="nil"/>
          <w:right w:val="nil"/>
          <w:between w:val="nil"/>
        </w:pBdr>
      </w:pPr>
      <w:r>
        <w:rPr>
          <w:color w:val="000000"/>
        </w:rPr>
        <w:t xml:space="preserve">TinyXML2 - </w:t>
      </w:r>
      <w:hyperlink r:id="rId17">
        <w:r>
          <w:rPr>
            <w:color w:val="0000FF"/>
            <w:u w:val="single"/>
          </w:rPr>
          <w:t>http://www.grinninglizard.com/tinyxml2/</w:t>
        </w:r>
      </w:hyperlink>
    </w:p>
    <w:p w:rsidR="001366A2" w:rsidRDefault="00C94F70">
      <w:pPr>
        <w:numPr>
          <w:ilvl w:val="0"/>
          <w:numId w:val="1"/>
        </w:numPr>
        <w:pBdr>
          <w:top w:val="nil"/>
          <w:left w:val="nil"/>
          <w:bottom w:val="nil"/>
          <w:right w:val="nil"/>
          <w:between w:val="nil"/>
        </w:pBdr>
      </w:pPr>
      <w:proofErr w:type="spellStart"/>
      <w:r>
        <w:rPr>
          <w:color w:val="000000"/>
        </w:rPr>
        <w:t>RapidJSON</w:t>
      </w:r>
      <w:proofErr w:type="spellEnd"/>
      <w:r>
        <w:rPr>
          <w:color w:val="000000"/>
        </w:rPr>
        <w:t xml:space="preserve"> (REST adapter)</w:t>
      </w:r>
    </w:p>
    <w:p w:rsidR="001366A2" w:rsidRDefault="00C94F70">
      <w:pPr>
        <w:numPr>
          <w:ilvl w:val="0"/>
          <w:numId w:val="1"/>
        </w:numPr>
        <w:pBdr>
          <w:top w:val="nil"/>
          <w:left w:val="nil"/>
          <w:bottom w:val="nil"/>
          <w:right w:val="nil"/>
          <w:between w:val="nil"/>
        </w:pBdr>
      </w:pPr>
      <w:proofErr w:type="spellStart"/>
      <w:r>
        <w:rPr>
          <w:color w:val="000000"/>
        </w:rPr>
        <w:t>Pistache</w:t>
      </w:r>
      <w:proofErr w:type="spellEnd"/>
      <w:r>
        <w:rPr>
          <w:color w:val="000000"/>
        </w:rPr>
        <w:t xml:space="preserve"> (REST adapter)</w:t>
      </w:r>
    </w:p>
    <w:p w:rsidR="001366A2" w:rsidRDefault="00535BF8">
      <w:pPr>
        <w:numPr>
          <w:ilvl w:val="0"/>
          <w:numId w:val="1"/>
        </w:numPr>
        <w:pBdr>
          <w:top w:val="nil"/>
          <w:left w:val="nil"/>
          <w:bottom w:val="nil"/>
          <w:right w:val="nil"/>
          <w:between w:val="nil"/>
        </w:pBdr>
      </w:pPr>
      <w:r>
        <w:rPr>
          <w:color w:val="000000"/>
        </w:rPr>
        <w:t>BioGears</w:t>
      </w:r>
      <w:r w:rsidR="00C94F70">
        <w:rPr>
          <w:color w:val="000000"/>
        </w:rPr>
        <w:t xml:space="preserve"> - </w:t>
      </w:r>
      <w:hyperlink r:id="rId18">
        <w:r w:rsidR="00C94F70">
          <w:rPr>
            <w:color w:val="0000FF"/>
            <w:u w:val="single"/>
          </w:rPr>
          <w:t>https://github.com/BioGearsEngine/core</w:t>
        </w:r>
      </w:hyperlink>
    </w:p>
    <w:p w:rsidR="001366A2" w:rsidRDefault="00C94F70">
      <w:pPr>
        <w:numPr>
          <w:ilvl w:val="0"/>
          <w:numId w:val="1"/>
        </w:numPr>
        <w:pBdr>
          <w:top w:val="nil"/>
          <w:left w:val="nil"/>
          <w:bottom w:val="nil"/>
          <w:right w:val="nil"/>
          <w:between w:val="nil"/>
        </w:pBdr>
      </w:pPr>
      <w:r>
        <w:rPr>
          <w:color w:val="000000"/>
        </w:rPr>
        <w:t>C++ Boost libraries</w:t>
      </w:r>
    </w:p>
    <w:p w:rsidR="001366A2" w:rsidRDefault="001366A2"/>
    <w:p w:rsidR="001366A2" w:rsidRDefault="00C94F70">
      <w:r>
        <w:t>Each of these may have their own dependencies.</w:t>
      </w:r>
    </w:p>
    <w:p w:rsidR="001366A2" w:rsidRDefault="001366A2"/>
    <w:p w:rsidR="001366A2" w:rsidRDefault="00C94F70">
      <w:r>
        <w:lastRenderedPageBreak/>
        <w:t>As of this document, the AMM CORE modules have been built and utilized on the both Linux and Windows operating systems.  The AMM CORE modules have been built and executed on the following hardware architectures:</w:t>
      </w:r>
    </w:p>
    <w:p w:rsidR="001366A2" w:rsidRDefault="00C94F70">
      <w:pPr>
        <w:numPr>
          <w:ilvl w:val="0"/>
          <w:numId w:val="1"/>
        </w:numPr>
        <w:pBdr>
          <w:top w:val="nil"/>
          <w:left w:val="nil"/>
          <w:bottom w:val="nil"/>
          <w:right w:val="nil"/>
          <w:between w:val="nil"/>
        </w:pBdr>
      </w:pPr>
      <w:r>
        <w:rPr>
          <w:color w:val="000000"/>
        </w:rPr>
        <w:t>64-bit ARM (AARCH64, ARMv8)</w:t>
      </w:r>
    </w:p>
    <w:p w:rsidR="001366A2" w:rsidRDefault="00C94F70">
      <w:pPr>
        <w:numPr>
          <w:ilvl w:val="0"/>
          <w:numId w:val="1"/>
        </w:numPr>
        <w:pBdr>
          <w:top w:val="nil"/>
          <w:left w:val="nil"/>
          <w:bottom w:val="nil"/>
          <w:right w:val="nil"/>
          <w:between w:val="nil"/>
        </w:pBdr>
      </w:pPr>
      <w:r>
        <w:rPr>
          <w:color w:val="000000"/>
        </w:rPr>
        <w:t>32-bit ARM (ARMHF, ARMv7)</w:t>
      </w:r>
    </w:p>
    <w:p w:rsidR="001366A2" w:rsidRDefault="00C94F70">
      <w:pPr>
        <w:numPr>
          <w:ilvl w:val="0"/>
          <w:numId w:val="1"/>
        </w:numPr>
        <w:pBdr>
          <w:top w:val="nil"/>
          <w:left w:val="nil"/>
          <w:bottom w:val="nil"/>
          <w:right w:val="nil"/>
          <w:between w:val="nil"/>
        </w:pBdr>
      </w:pPr>
      <w:r>
        <w:rPr>
          <w:color w:val="000000"/>
        </w:rPr>
        <w:t>64-bit Windows</w:t>
      </w:r>
    </w:p>
    <w:p w:rsidR="001366A2" w:rsidRDefault="00C94F70">
      <w:pPr>
        <w:numPr>
          <w:ilvl w:val="0"/>
          <w:numId w:val="1"/>
        </w:numPr>
        <w:pBdr>
          <w:top w:val="nil"/>
          <w:left w:val="nil"/>
          <w:bottom w:val="nil"/>
          <w:right w:val="nil"/>
          <w:between w:val="nil"/>
        </w:pBdr>
      </w:pPr>
      <w:r>
        <w:rPr>
          <w:color w:val="000000"/>
        </w:rPr>
        <w:t>32-bit Windows</w:t>
      </w:r>
    </w:p>
    <w:p w:rsidR="001366A2" w:rsidRDefault="00C94F70">
      <w:pPr>
        <w:numPr>
          <w:ilvl w:val="0"/>
          <w:numId w:val="1"/>
        </w:numPr>
        <w:pBdr>
          <w:top w:val="nil"/>
          <w:left w:val="nil"/>
          <w:bottom w:val="nil"/>
          <w:right w:val="nil"/>
          <w:between w:val="nil"/>
        </w:pBdr>
      </w:pPr>
      <w:r>
        <w:rPr>
          <w:color w:val="000000"/>
        </w:rPr>
        <w:t>64-bit Linux (x64)</w:t>
      </w:r>
    </w:p>
    <w:p w:rsidR="001366A2" w:rsidRDefault="001366A2"/>
    <w:p w:rsidR="001366A2" w:rsidRDefault="001366A2"/>
    <w:p w:rsidR="001366A2" w:rsidRDefault="00C94F70">
      <w:pPr>
        <w:pStyle w:val="Heading2"/>
        <w:numPr>
          <w:ilvl w:val="1"/>
          <w:numId w:val="3"/>
        </w:numPr>
      </w:pPr>
      <w:bookmarkStart w:id="29" w:name="_Toc22906708"/>
      <w:bookmarkStart w:id="30" w:name="_Toc22906729"/>
      <w:r>
        <w:t>Software Organization and Overview of Operation</w:t>
      </w:r>
      <w:bookmarkEnd w:id="29"/>
      <w:bookmarkEnd w:id="30"/>
      <w:r>
        <w:t xml:space="preserve"> </w:t>
      </w:r>
    </w:p>
    <w:p w:rsidR="001366A2" w:rsidRDefault="00C94F70">
      <w:pPr>
        <w:jc w:val="left"/>
      </w:pPr>
      <w:bookmarkStart w:id="31" w:name="_heading=h.z337ya" w:colFirst="0" w:colLast="0"/>
      <w:bookmarkEnd w:id="31"/>
      <w:r>
        <w:t xml:space="preserve">All AMM software, including the Standard Library and reference implementation modules, are published on </w:t>
      </w:r>
      <w:r w:rsidR="004306A3">
        <w:t>GitHub</w:t>
      </w:r>
      <w:r>
        <w:t xml:space="preserve"> for open source development: </w:t>
      </w:r>
      <w:hyperlink r:id="rId19">
        <w:r>
          <w:rPr>
            <w:color w:val="0000FF"/>
            <w:u w:val="single"/>
          </w:rPr>
          <w:t>https://github.com/advancedmodularmanikin</w:t>
        </w:r>
      </w:hyperlink>
    </w:p>
    <w:p w:rsidR="001366A2" w:rsidRDefault="001366A2">
      <w:pPr>
        <w:jc w:val="left"/>
      </w:pPr>
    </w:p>
    <w:p w:rsidR="001366A2" w:rsidRDefault="00C94F70">
      <w:pPr>
        <w:jc w:val="left"/>
      </w:pPr>
      <w:r>
        <w:t>The software is organized into several different repositories, which are outlined here:</w:t>
      </w:r>
    </w:p>
    <w:p w:rsidR="001366A2" w:rsidRDefault="00C94F70">
      <w:pPr>
        <w:numPr>
          <w:ilvl w:val="0"/>
          <w:numId w:val="1"/>
        </w:numPr>
        <w:pBdr>
          <w:top w:val="nil"/>
          <w:left w:val="nil"/>
          <w:bottom w:val="nil"/>
          <w:right w:val="nil"/>
          <w:between w:val="nil"/>
        </w:pBdr>
        <w:jc w:val="left"/>
      </w:pPr>
      <w:r>
        <w:rPr>
          <w:b/>
          <w:color w:val="000000"/>
        </w:rPr>
        <w:t>AMM Specification</w:t>
      </w:r>
      <w:r>
        <w:rPr>
          <w:color w:val="000000"/>
        </w:rPr>
        <w:t>:  the textual specifications for AMM as well as required XML schemas for expressing module capabilities and configuration information.</w:t>
      </w:r>
      <w:r>
        <w:rPr>
          <w:color w:val="000000"/>
        </w:rPr>
        <w:br/>
        <w:t xml:space="preserve">Repository: </w:t>
      </w:r>
      <w:hyperlink r:id="rId20">
        <w:r>
          <w:rPr>
            <w:color w:val="0000FF"/>
            <w:u w:val="single"/>
          </w:rPr>
          <w:t>https://github.com/AdvancedModularManikin/specification</w:t>
        </w:r>
      </w:hyperlink>
    </w:p>
    <w:p w:rsidR="001366A2" w:rsidRDefault="00C94F70">
      <w:pPr>
        <w:numPr>
          <w:ilvl w:val="0"/>
          <w:numId w:val="1"/>
        </w:numPr>
        <w:pBdr>
          <w:top w:val="nil"/>
          <w:left w:val="nil"/>
          <w:bottom w:val="nil"/>
          <w:right w:val="nil"/>
          <w:between w:val="nil"/>
        </w:pBdr>
        <w:jc w:val="left"/>
      </w:pPr>
      <w:r>
        <w:rPr>
          <w:b/>
          <w:color w:val="000000"/>
        </w:rPr>
        <w:t>AMM Standard Library</w:t>
      </w:r>
      <w:r>
        <w:rPr>
          <w:color w:val="000000"/>
        </w:rPr>
        <w:t xml:space="preserve">: a reference implementation API to be used to create an AMM-compliant module.  The standard library has a number of helper methods to interact with the AMM </w:t>
      </w:r>
      <w:r w:rsidR="004306A3">
        <w:rPr>
          <w:color w:val="000000"/>
        </w:rPr>
        <w:t>data bus</w:t>
      </w:r>
      <w:r>
        <w:rPr>
          <w:color w:val="000000"/>
        </w:rPr>
        <w:t xml:space="preserve"> via DDS/FastRTPS.</w:t>
      </w:r>
      <w:r>
        <w:rPr>
          <w:color w:val="000000"/>
        </w:rPr>
        <w:br/>
        <w:t xml:space="preserve">Repository: </w:t>
      </w:r>
      <w:hyperlink r:id="rId21">
        <w:r>
          <w:rPr>
            <w:color w:val="0000FF"/>
            <w:u w:val="single"/>
          </w:rPr>
          <w:t>https://github.com/AdvancedModularManikin/amm-library</w:t>
        </w:r>
      </w:hyperlink>
    </w:p>
    <w:p w:rsidR="001366A2" w:rsidRDefault="00C94F70">
      <w:pPr>
        <w:numPr>
          <w:ilvl w:val="0"/>
          <w:numId w:val="1"/>
        </w:numPr>
        <w:pBdr>
          <w:top w:val="nil"/>
          <w:left w:val="nil"/>
          <w:bottom w:val="nil"/>
          <w:right w:val="nil"/>
          <w:between w:val="nil"/>
        </w:pBdr>
        <w:jc w:val="left"/>
      </w:pPr>
      <w:r>
        <w:rPr>
          <w:b/>
          <w:color w:val="000000"/>
        </w:rPr>
        <w:t>AMM CORE Software</w:t>
      </w:r>
      <w:r>
        <w:rPr>
          <w:color w:val="000000"/>
        </w:rPr>
        <w:t>: reference implementations of the Simulation Manager, Module Manager and Physiology Engine Manager.</w:t>
      </w:r>
    </w:p>
    <w:p w:rsidR="001366A2" w:rsidRDefault="00C94F70">
      <w:pPr>
        <w:numPr>
          <w:ilvl w:val="0"/>
          <w:numId w:val="1"/>
        </w:numPr>
        <w:pBdr>
          <w:top w:val="nil"/>
          <w:left w:val="nil"/>
          <w:bottom w:val="nil"/>
          <w:right w:val="nil"/>
          <w:between w:val="nil"/>
        </w:pBdr>
        <w:jc w:val="left"/>
      </w:pPr>
      <w:r>
        <w:rPr>
          <w:b/>
          <w:color w:val="000000"/>
        </w:rPr>
        <w:t>AMM CORE Extended Software</w:t>
      </w:r>
      <w:r>
        <w:rPr>
          <w:color w:val="000000"/>
        </w:rPr>
        <w:t xml:space="preserve">: reference implementations of the TCP Bridge and REST Adapter which allow for non-DDS communication with the AMM </w:t>
      </w:r>
      <w:r w:rsidR="004306A3">
        <w:rPr>
          <w:color w:val="000000"/>
        </w:rPr>
        <w:t>data bus</w:t>
      </w:r>
      <w:r>
        <w:rPr>
          <w:color w:val="000000"/>
        </w:rPr>
        <w:t xml:space="preserve"> and connected modules.</w:t>
      </w:r>
    </w:p>
    <w:p w:rsidR="001366A2" w:rsidRDefault="00C94F70">
      <w:pPr>
        <w:numPr>
          <w:ilvl w:val="0"/>
          <w:numId w:val="1"/>
        </w:numPr>
        <w:pBdr>
          <w:top w:val="nil"/>
          <w:left w:val="nil"/>
          <w:bottom w:val="nil"/>
          <w:right w:val="nil"/>
          <w:between w:val="nil"/>
        </w:pBdr>
        <w:jc w:val="left"/>
      </w:pPr>
      <w:r>
        <w:rPr>
          <w:b/>
          <w:color w:val="000000"/>
        </w:rPr>
        <w:t>AMM Example Modules</w:t>
      </w:r>
      <w:r>
        <w:rPr>
          <w:color w:val="000000"/>
        </w:rPr>
        <w:t>: modules showing various functionality and how to use the AMM Standard Library.   A number of tutorials and how-</w:t>
      </w:r>
      <w:proofErr w:type="spellStart"/>
      <w:r>
        <w:rPr>
          <w:color w:val="000000"/>
        </w:rPr>
        <w:t>to</w:t>
      </w:r>
      <w:r w:rsidR="004306A3">
        <w:rPr>
          <w:color w:val="000000"/>
        </w:rPr>
        <w:t>’</w:t>
      </w:r>
      <w:r>
        <w:rPr>
          <w:color w:val="000000"/>
        </w:rPr>
        <w:t>s</w:t>
      </w:r>
      <w:proofErr w:type="spellEnd"/>
      <w:r>
        <w:rPr>
          <w:color w:val="000000"/>
        </w:rPr>
        <w:t xml:space="preserve"> are included with the example modules to help understand how to </w:t>
      </w:r>
      <w:r>
        <w:t>develop a module from scratch or integrate existing hardware as a compliant module.</w:t>
      </w:r>
    </w:p>
    <w:p w:rsidR="001366A2" w:rsidRDefault="001366A2"/>
    <w:p w:rsidR="001366A2" w:rsidRDefault="00C94F70">
      <w:r>
        <w:t>In general, each code repository includes a root-level CMake configuration file and a source directory (named src or Source) which contains specific source for that module.  Reference implementation modules also contain a ‘config’ directory which includes files required to properly configure FastRTPS for the module as well as publish its operational description/capabilities and configuration.</w:t>
      </w:r>
    </w:p>
    <w:p w:rsidR="001366A2" w:rsidRDefault="001366A2"/>
    <w:p w:rsidR="001366A2" w:rsidRDefault="00C94F70">
      <w:pPr>
        <w:pStyle w:val="Heading2"/>
        <w:numPr>
          <w:ilvl w:val="1"/>
          <w:numId w:val="3"/>
        </w:numPr>
      </w:pPr>
      <w:bookmarkStart w:id="32" w:name="_Toc22906709"/>
      <w:bookmarkStart w:id="33" w:name="_Toc22906730"/>
      <w:r>
        <w:t>Assistance and Problem Reporting</w:t>
      </w:r>
      <w:bookmarkEnd w:id="32"/>
      <w:bookmarkEnd w:id="33"/>
    </w:p>
    <w:p w:rsidR="001366A2" w:rsidRDefault="00C94F70">
      <w:r>
        <w:t xml:space="preserve">Assistance and troubleshooting support </w:t>
      </w:r>
      <w:proofErr w:type="gramStart"/>
      <w:r>
        <w:t>is</w:t>
      </w:r>
      <w:proofErr w:type="gramEnd"/>
      <w:r>
        <w:t xml:space="preserve"> provided through </w:t>
      </w:r>
      <w:r w:rsidR="004306A3">
        <w:t>GitHub</w:t>
      </w:r>
      <w:r>
        <w:t xml:space="preserve"> Issues, a publicly available issue tracking system that is integrated with the AMM CORE software module repository.</w:t>
      </w:r>
    </w:p>
    <w:p w:rsidR="001366A2" w:rsidRDefault="00C94F70">
      <w:pPr>
        <w:pStyle w:val="Heading1"/>
        <w:numPr>
          <w:ilvl w:val="0"/>
          <w:numId w:val="3"/>
        </w:numPr>
      </w:pPr>
      <w:bookmarkStart w:id="34" w:name="_Toc22906710"/>
      <w:bookmarkStart w:id="35" w:name="_Toc22906731"/>
      <w:r>
        <w:t>Access to Software</w:t>
      </w:r>
      <w:bookmarkEnd w:id="34"/>
      <w:bookmarkEnd w:id="35"/>
      <w:r>
        <w:t xml:space="preserve"> </w:t>
      </w:r>
    </w:p>
    <w:p w:rsidR="001366A2" w:rsidRDefault="00C94F70">
      <w:r>
        <w:t xml:space="preserve">Access to all AMM CORE software modules is through a public, open source </w:t>
      </w:r>
      <w:r w:rsidR="004306A3">
        <w:t>GitHub</w:t>
      </w:r>
      <w:r>
        <w:t xml:space="preserve"> repository.  It is available at </w:t>
      </w:r>
      <w:hyperlink r:id="rId22">
        <w:r>
          <w:rPr>
            <w:color w:val="0563C1"/>
            <w:u w:val="single"/>
          </w:rPr>
          <w:t>http://github.com/AdvancedModularManikin</w:t>
        </w:r>
      </w:hyperlink>
      <w:r>
        <w:t>.</w:t>
      </w:r>
    </w:p>
    <w:p w:rsidR="001366A2" w:rsidRDefault="001366A2"/>
    <w:p w:rsidR="001366A2" w:rsidRDefault="00C94F70">
      <w:r>
        <w:t>The software’s source code can be browsed through this link or downloaded to compile and execute.</w:t>
      </w:r>
    </w:p>
    <w:p w:rsidR="001366A2" w:rsidRDefault="001366A2"/>
    <w:p w:rsidR="001366A2" w:rsidRDefault="00C94F70">
      <w:r>
        <w:lastRenderedPageBreak/>
        <w:t>Procedures for building the software are provided in the repository.  A developer building the software for the first time is expected to have some experience with basic software building processes, specifically using CMake.</w:t>
      </w:r>
    </w:p>
    <w:p w:rsidR="001366A2" w:rsidRDefault="001366A2"/>
    <w:p w:rsidR="001366A2" w:rsidRDefault="00C94F70">
      <w:r>
        <w:t>A comprehensive developer’s guide is also available in the repository to help guide developers in choosing which software to use and how to integrate it to create AMM modules.</w:t>
      </w:r>
    </w:p>
    <w:p w:rsidR="001366A2" w:rsidRDefault="001366A2"/>
    <w:p w:rsidR="001366A2" w:rsidRDefault="00C94F70">
      <w:pPr>
        <w:pStyle w:val="Heading2"/>
        <w:numPr>
          <w:ilvl w:val="1"/>
          <w:numId w:val="3"/>
        </w:numPr>
      </w:pPr>
      <w:bookmarkStart w:id="36" w:name="_Toc22906711"/>
      <w:bookmarkStart w:id="37" w:name="_Toc22906732"/>
      <w:r>
        <w:t>First Time user of Software</w:t>
      </w:r>
      <w:bookmarkEnd w:id="36"/>
      <w:bookmarkEnd w:id="37"/>
      <w:r>
        <w:t xml:space="preserve"> </w:t>
      </w:r>
    </w:p>
    <w:p w:rsidR="001366A2" w:rsidRDefault="00C94F70">
      <w:pPr>
        <w:pStyle w:val="Heading3"/>
        <w:numPr>
          <w:ilvl w:val="2"/>
          <w:numId w:val="3"/>
        </w:numPr>
      </w:pPr>
      <w:bookmarkStart w:id="38" w:name="_Toc22906712"/>
      <w:bookmarkStart w:id="39" w:name="_Toc22906733"/>
      <w:r>
        <w:t>Equipment Familiarization</w:t>
      </w:r>
      <w:bookmarkEnd w:id="38"/>
      <w:bookmarkEnd w:id="39"/>
      <w:r>
        <w:t xml:space="preserve"> </w:t>
      </w:r>
    </w:p>
    <w:p w:rsidR="001366A2" w:rsidRDefault="00C94F70">
      <w:r>
        <w:t>While the AMM CORE software can be run on many different platforms and architectures, most work has been done on Linux systems.  Command-line tools are available for interacting with the AMM CORE modules, although ideally a web interface will be used to handle the actual work-flow of running a simulation.</w:t>
      </w:r>
    </w:p>
    <w:p w:rsidR="001366A2" w:rsidRDefault="001366A2"/>
    <w:p w:rsidR="001366A2" w:rsidRDefault="00C94F70">
      <w:pPr>
        <w:pStyle w:val="Heading3"/>
        <w:numPr>
          <w:ilvl w:val="2"/>
          <w:numId w:val="3"/>
        </w:numPr>
      </w:pPr>
      <w:bookmarkStart w:id="40" w:name="_Toc22906713"/>
      <w:bookmarkStart w:id="41" w:name="_Toc22906734"/>
      <w:r>
        <w:t>Installation and Setup</w:t>
      </w:r>
      <w:bookmarkEnd w:id="40"/>
      <w:bookmarkEnd w:id="41"/>
      <w:r>
        <w:t xml:space="preserve"> </w:t>
      </w:r>
    </w:p>
    <w:p w:rsidR="001366A2" w:rsidRDefault="00C94F70">
      <w:r>
        <w:t>Installation and compilation of the AMM CORE software must be completed according to the published instructions before a simulation can be run.  Before initiating a session, at the least the Simulation Manager, Module Manager and Physiology Engine Manager must be operational.</w:t>
      </w:r>
    </w:p>
    <w:p w:rsidR="001366A2" w:rsidRDefault="001366A2"/>
    <w:p w:rsidR="001366A2" w:rsidRDefault="00C94F70">
      <w:pPr>
        <w:pStyle w:val="Heading2"/>
        <w:numPr>
          <w:ilvl w:val="1"/>
          <w:numId w:val="3"/>
        </w:numPr>
      </w:pPr>
      <w:bookmarkStart w:id="42" w:name="_Toc22906714"/>
      <w:bookmarkStart w:id="43" w:name="_Toc22906735"/>
      <w:r>
        <w:t>Initiating a Session</w:t>
      </w:r>
      <w:bookmarkEnd w:id="42"/>
      <w:bookmarkEnd w:id="43"/>
      <w:r>
        <w:t xml:space="preserve">  </w:t>
      </w:r>
    </w:p>
    <w:p w:rsidR="001366A2" w:rsidRDefault="00C94F70">
      <w:r>
        <w:t xml:space="preserve">Session control is all handled through the DDS </w:t>
      </w:r>
      <w:r w:rsidR="004306A3">
        <w:t>data bus</w:t>
      </w:r>
      <w:r>
        <w:t>. Messages are published and modules are configured to receive those messages and perform actions as appropriate.   In order to generate these DDS messages, a command line tool such as the AMM Command Executor can be used.  In most situations, a user interface will be developed to control session flow through either the web or another application.  A simple web-based dashboard has also been released to manage common tasks required for operating an AMM educational encounter or simulation.</w:t>
      </w:r>
    </w:p>
    <w:p w:rsidR="001366A2" w:rsidRDefault="001366A2"/>
    <w:p w:rsidR="001366A2" w:rsidRDefault="00C94F70">
      <w:pPr>
        <w:jc w:val="center"/>
      </w:pPr>
      <w:r>
        <w:rPr>
          <w:noProof/>
          <w:color w:val="8496B0"/>
        </w:rPr>
        <w:drawing>
          <wp:inline distT="0" distB="0" distL="0" distR="0">
            <wp:extent cx="4751544" cy="2969716"/>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srcRect/>
                    <a:stretch>
                      <a:fillRect/>
                    </a:stretch>
                  </pic:blipFill>
                  <pic:spPr>
                    <a:xfrm>
                      <a:off x="0" y="0"/>
                      <a:ext cx="4751544" cy="2969716"/>
                    </a:xfrm>
                    <a:prstGeom prst="rect">
                      <a:avLst/>
                    </a:prstGeom>
                    <a:ln/>
                  </pic:spPr>
                </pic:pic>
              </a:graphicData>
            </a:graphic>
          </wp:inline>
        </w:drawing>
      </w:r>
    </w:p>
    <w:p w:rsidR="001366A2" w:rsidRPr="00A30AB8" w:rsidRDefault="00A30AB8" w:rsidP="00A30AB8">
      <w:pPr>
        <w:pStyle w:val="Caption"/>
        <w:jc w:val="center"/>
        <w:rPr>
          <w:b/>
          <w:bCs/>
          <w:i w:val="0"/>
          <w:color w:val="000000" w:themeColor="text1"/>
          <w:sz w:val="20"/>
          <w:szCs w:val="20"/>
        </w:rPr>
      </w:pPr>
      <w:bookmarkStart w:id="44" w:name="_Toc22906741"/>
      <w:r w:rsidRPr="00A30AB8">
        <w:rPr>
          <w:b/>
          <w:bCs/>
          <w:color w:val="000000" w:themeColor="text1"/>
          <w:sz w:val="20"/>
          <w:szCs w:val="20"/>
        </w:rPr>
        <w:t xml:space="preserve">Figure </w:t>
      </w:r>
      <w:r w:rsidRPr="00A30AB8">
        <w:rPr>
          <w:b/>
          <w:bCs/>
          <w:color w:val="000000" w:themeColor="text1"/>
          <w:sz w:val="20"/>
          <w:szCs w:val="20"/>
        </w:rPr>
        <w:fldChar w:fldCharType="begin"/>
      </w:r>
      <w:r w:rsidRPr="00A30AB8">
        <w:rPr>
          <w:b/>
          <w:bCs/>
          <w:color w:val="000000" w:themeColor="text1"/>
          <w:sz w:val="20"/>
          <w:szCs w:val="20"/>
        </w:rPr>
        <w:instrText xml:space="preserve"> SEQ Figure \* ARABIC </w:instrText>
      </w:r>
      <w:r w:rsidRPr="00A30AB8">
        <w:rPr>
          <w:b/>
          <w:bCs/>
          <w:color w:val="000000" w:themeColor="text1"/>
          <w:sz w:val="20"/>
          <w:szCs w:val="20"/>
        </w:rPr>
        <w:fldChar w:fldCharType="separate"/>
      </w:r>
      <w:r w:rsidRPr="00A30AB8">
        <w:rPr>
          <w:b/>
          <w:bCs/>
          <w:noProof/>
          <w:color w:val="000000" w:themeColor="text1"/>
          <w:sz w:val="20"/>
          <w:szCs w:val="20"/>
        </w:rPr>
        <w:t>4</w:t>
      </w:r>
      <w:r w:rsidRPr="00A30AB8">
        <w:rPr>
          <w:b/>
          <w:bCs/>
          <w:color w:val="000000" w:themeColor="text1"/>
          <w:sz w:val="20"/>
          <w:szCs w:val="20"/>
        </w:rPr>
        <w:fldChar w:fldCharType="end"/>
      </w:r>
      <w:r w:rsidRPr="00A30AB8">
        <w:rPr>
          <w:b/>
          <w:bCs/>
          <w:color w:val="000000" w:themeColor="text1"/>
          <w:sz w:val="20"/>
          <w:szCs w:val="20"/>
        </w:rPr>
        <w:t>: Example web interface.</w:t>
      </w:r>
      <w:bookmarkEnd w:id="44"/>
    </w:p>
    <w:p w:rsidR="001366A2" w:rsidRDefault="001366A2"/>
    <w:p w:rsidR="001366A2" w:rsidRDefault="001366A2"/>
    <w:p w:rsidR="001366A2" w:rsidRDefault="00C94F70">
      <w:pPr>
        <w:pStyle w:val="Heading2"/>
        <w:numPr>
          <w:ilvl w:val="1"/>
          <w:numId w:val="3"/>
        </w:numPr>
      </w:pPr>
      <w:bookmarkStart w:id="45" w:name="_Toc22906715"/>
      <w:bookmarkStart w:id="46" w:name="_Toc22906736"/>
      <w:r>
        <w:t>Stopping and Suspending Work</w:t>
      </w:r>
      <w:bookmarkEnd w:id="45"/>
      <w:bookmarkEnd w:id="46"/>
    </w:p>
    <w:p w:rsidR="001366A2" w:rsidRDefault="00C94F70">
      <w:r>
        <w:t>Operation of the simulation can be temporarily paused by publishing the HALT message on the SimulationControl topic, transmitted as described above through either the Command Executor or through a user interface.  Details on how the SimulationControl topic can be used to start, pause, resume, halt and save a simulation are given in the published specification docs.</w:t>
      </w:r>
    </w:p>
    <w:p w:rsidR="001366A2" w:rsidRDefault="00C94F70">
      <w:pPr>
        <w:pStyle w:val="Heading1"/>
        <w:numPr>
          <w:ilvl w:val="0"/>
          <w:numId w:val="3"/>
        </w:numPr>
      </w:pPr>
      <w:bookmarkStart w:id="47" w:name="_Toc22906716"/>
      <w:bookmarkStart w:id="48" w:name="_Toc22906737"/>
      <w:r>
        <w:t>Processing Reference Guide</w:t>
      </w:r>
      <w:bookmarkEnd w:id="47"/>
      <w:bookmarkEnd w:id="48"/>
      <w:r>
        <w:t xml:space="preserve">  </w:t>
      </w:r>
    </w:p>
    <w:p w:rsidR="001366A2" w:rsidRDefault="001366A2"/>
    <w:p w:rsidR="001366A2" w:rsidRDefault="00C94F70">
      <w:bookmarkStart w:id="49" w:name="_heading=h.1pxezwc" w:colFirst="0" w:colLast="0"/>
      <w:bookmarkEnd w:id="49"/>
      <w:r>
        <w:t xml:space="preserve">Guides to utilizing the reference implementation software are provided as part of the published open source software in the AMM </w:t>
      </w:r>
      <w:r w:rsidR="004306A3">
        <w:t>GitHub</w:t>
      </w:r>
      <w:r>
        <w:t xml:space="preserve"> repositories.  Please refer to section 3.4 for descriptions of the repositories – each repository has its own corresponding processing procedures that are documented within the repository.</w:t>
      </w:r>
    </w:p>
    <w:p w:rsidR="001366A2" w:rsidRDefault="001366A2"/>
    <w:p w:rsidR="001366A2" w:rsidRDefault="001366A2"/>
    <w:p w:rsidR="001366A2" w:rsidRDefault="001366A2"/>
    <w:sectPr w:rsidR="001366A2">
      <w:footerReference w:type="default" r:id="rId24"/>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07F" w:rsidRDefault="0076307F">
      <w:r>
        <w:separator/>
      </w:r>
    </w:p>
  </w:endnote>
  <w:endnote w:type="continuationSeparator" w:id="0">
    <w:p w:rsidR="0076307F" w:rsidRDefault="00763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6A2" w:rsidRDefault="00C94F70">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-495299</wp:posOffset>
              </wp:positionH>
              <wp:positionV relativeFrom="paragraph">
                <wp:posOffset>50800</wp:posOffset>
              </wp:positionV>
              <wp:extent cx="7507605" cy="22225"/>
              <wp:effectExtent l="0" t="0" r="0" b="0"/>
              <wp:wrapNone/>
              <wp:docPr id="7" name="Straight Arrow Connector 7"/>
              <wp:cNvGraphicFramePr/>
              <a:graphic xmlns:a="http://schemas.openxmlformats.org/drawingml/2006/main">
                <a:graphicData uri="http://schemas.microsoft.com/office/word/2010/wordprocessingShape">
                  <wps:wsp>
                    <wps:cNvCnPr/>
                    <wps:spPr>
                      <a:xfrm>
                        <a:off x="1596960" y="3780000"/>
                        <a:ext cx="7498080" cy="0"/>
                      </a:xfrm>
                      <a:prstGeom prst="straightConnector1">
                        <a:avLst/>
                      </a:prstGeom>
                      <a:noFill/>
                      <a:ln w="9525" cap="flat" cmpd="thinThick">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-495299</wp:posOffset>
              </wp:positionH>
              <wp:positionV relativeFrom="paragraph">
                <wp:posOffset>50800</wp:posOffset>
              </wp:positionV>
              <wp:extent cx="7507605" cy="22225"/>
              <wp:effectExtent b="0" l="0" r="0" t="0"/>
              <wp:wrapNone/>
              <wp:docPr id="7"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7507605" cy="22225"/>
                      </a:xfrm>
                      <a:prstGeom prst="rect"/>
                      <a:ln/>
                    </pic:spPr>
                  </pic:pic>
                </a:graphicData>
              </a:graphic>
            </wp:anchor>
          </w:drawing>
        </mc:Fallback>
      </mc:AlternateContent>
    </w:r>
  </w:p>
  <w:p w:rsidR="001366A2" w:rsidRDefault="00C94F70">
    <w:pPr>
      <w:pBdr>
        <w:top w:val="nil"/>
        <w:left w:val="nil"/>
        <w:bottom w:val="nil"/>
        <w:right w:val="nil"/>
        <w:between w:val="nil"/>
      </w:pBdr>
      <w:tabs>
        <w:tab w:val="center" w:pos="4680"/>
        <w:tab w:val="right" w:pos="9360"/>
      </w:tabs>
      <w:rPr>
        <w:color w:val="000000"/>
        <w:sz w:val="22"/>
        <w:szCs w:val="22"/>
      </w:rPr>
    </w:pPr>
    <w:r>
      <w:rPr>
        <w:color w:val="000000"/>
        <w:sz w:val="22"/>
        <w:szCs w:val="22"/>
      </w:rPr>
      <w:t>AMM Phase II CDRL A005 SUM</w:t>
    </w:r>
    <w:r>
      <w:rPr>
        <w:color w:val="000000"/>
        <w:sz w:val="22"/>
        <w:szCs w:val="22"/>
      </w:rPr>
      <w:tab/>
    </w:r>
    <w:r w:rsidR="00A30AB8">
      <w:rPr>
        <w:color w:val="000000"/>
        <w:sz w:val="22"/>
        <w:szCs w:val="22"/>
      </w:rPr>
      <w:t>Rev</w:t>
    </w:r>
    <w:r w:rsidR="004A1E13">
      <w:rPr>
        <w:color w:val="000000"/>
        <w:sz w:val="22"/>
        <w:szCs w:val="22"/>
      </w:rPr>
      <w:t xml:space="preserve"> </w:t>
    </w:r>
    <w:r w:rsidR="00A30AB8">
      <w:rPr>
        <w:color w:val="000000"/>
        <w:sz w:val="22"/>
        <w:szCs w:val="22"/>
      </w:rPr>
      <w:t>-</w:t>
    </w:r>
    <w:r w:rsidR="004A1E13">
      <w:rPr>
        <w:color w:val="000000"/>
        <w:sz w:val="22"/>
        <w:szCs w:val="22"/>
      </w:rPr>
      <w:t xml:space="preserve"> 2</w:t>
    </w:r>
    <w:r>
      <w:rPr>
        <w:color w:val="000000"/>
        <w:sz w:val="22"/>
        <w:szCs w:val="22"/>
      </w:rPr>
      <w:tab/>
      <w:t xml:space="preserve">Page </w:t>
    </w:r>
    <w:r>
      <w:rPr>
        <w:b/>
        <w:color w:val="000000"/>
        <w:sz w:val="22"/>
        <w:szCs w:val="22"/>
      </w:rPr>
      <w:fldChar w:fldCharType="begin"/>
    </w:r>
    <w:r>
      <w:rPr>
        <w:b/>
        <w:color w:val="000000"/>
        <w:sz w:val="22"/>
        <w:szCs w:val="22"/>
      </w:rPr>
      <w:instrText>PAGE</w:instrText>
    </w:r>
    <w:r>
      <w:rPr>
        <w:b/>
        <w:color w:val="000000"/>
        <w:sz w:val="22"/>
        <w:szCs w:val="22"/>
      </w:rPr>
      <w:fldChar w:fldCharType="separate"/>
    </w:r>
    <w:r w:rsidR="00D6292B">
      <w:rPr>
        <w:b/>
        <w:noProof/>
        <w:color w:val="000000"/>
        <w:sz w:val="22"/>
        <w:szCs w:val="22"/>
      </w:rPr>
      <w:t>1</w:t>
    </w:r>
    <w:r>
      <w:rPr>
        <w:b/>
        <w:color w:val="000000"/>
        <w:sz w:val="22"/>
        <w:szCs w:val="22"/>
      </w:rPr>
      <w:fldChar w:fldCharType="end"/>
    </w:r>
    <w:r>
      <w:rPr>
        <w:color w:val="000000"/>
        <w:sz w:val="22"/>
        <w:szCs w:val="22"/>
      </w:rPr>
      <w:t xml:space="preserve"> of </w:t>
    </w:r>
    <w:r>
      <w:rPr>
        <w:b/>
        <w:color w:val="000000"/>
        <w:sz w:val="22"/>
        <w:szCs w:val="22"/>
      </w:rPr>
      <w:fldChar w:fldCharType="begin"/>
    </w:r>
    <w:r>
      <w:rPr>
        <w:b/>
        <w:color w:val="000000"/>
        <w:sz w:val="22"/>
        <w:szCs w:val="22"/>
      </w:rPr>
      <w:instrText>NUMPAGES</w:instrText>
    </w:r>
    <w:r>
      <w:rPr>
        <w:b/>
        <w:color w:val="000000"/>
        <w:sz w:val="22"/>
        <w:szCs w:val="22"/>
      </w:rPr>
      <w:fldChar w:fldCharType="separate"/>
    </w:r>
    <w:r w:rsidR="00D6292B">
      <w:rPr>
        <w:b/>
        <w:noProof/>
        <w:color w:val="000000"/>
        <w:sz w:val="22"/>
        <w:szCs w:val="22"/>
      </w:rPr>
      <w:t>1</w:t>
    </w:r>
    <w:r>
      <w:rPr>
        <w:b/>
        <w:color w:val="000000"/>
        <w:sz w:val="22"/>
        <w:szCs w:val="22"/>
      </w:rPr>
      <w:fldChar w:fldCharType="end"/>
    </w:r>
    <w:r>
      <w:rPr>
        <w:b/>
        <w:color w:val="00000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07F" w:rsidRDefault="0076307F">
      <w:r>
        <w:separator/>
      </w:r>
    </w:p>
  </w:footnote>
  <w:footnote w:type="continuationSeparator" w:id="0">
    <w:p w:rsidR="0076307F" w:rsidRDefault="00763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0CFD"/>
    <w:multiLevelType w:val="multilevel"/>
    <w:tmpl w:val="DF44E8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8FD61F8"/>
    <w:multiLevelType w:val="multilevel"/>
    <w:tmpl w:val="861455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A17782"/>
    <w:multiLevelType w:val="multilevel"/>
    <w:tmpl w:val="064E60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D762A4E"/>
    <w:multiLevelType w:val="multilevel"/>
    <w:tmpl w:val="73B441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CEF386A"/>
    <w:multiLevelType w:val="multilevel"/>
    <w:tmpl w:val="D9B245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EB7935"/>
    <w:multiLevelType w:val="multilevel"/>
    <w:tmpl w:val="74E4DE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CA2086E"/>
    <w:multiLevelType w:val="multilevel"/>
    <w:tmpl w:val="25B26786"/>
    <w:lvl w:ilvl="0">
      <w:start w:val="1"/>
      <w:numFmt w:val="bullet"/>
      <w:lvlText w:val="-"/>
      <w:lvlJc w:val="left"/>
      <w:pPr>
        <w:ind w:left="420" w:hanging="360"/>
      </w:pPr>
      <w:rPr>
        <w:rFonts w:ascii="Calibri" w:eastAsia="Calibri" w:hAnsi="Calibri" w:cs="Calibri"/>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7" w15:restartNumberingAfterBreak="0">
    <w:nsid w:val="7A1E13DF"/>
    <w:multiLevelType w:val="multilevel"/>
    <w:tmpl w:val="EA3EDE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6"/>
  </w:num>
  <w:num w:numId="2">
    <w:abstractNumId w:val="7"/>
  </w:num>
  <w:num w:numId="3">
    <w:abstractNumId w:val="0"/>
  </w:num>
  <w:num w:numId="4">
    <w:abstractNumId w:val="3"/>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6A2"/>
    <w:rsid w:val="000B5ECE"/>
    <w:rsid w:val="001366A2"/>
    <w:rsid w:val="004306A3"/>
    <w:rsid w:val="004A1E13"/>
    <w:rsid w:val="00535BF8"/>
    <w:rsid w:val="0076307F"/>
    <w:rsid w:val="00A30AB8"/>
    <w:rsid w:val="00BC4E0C"/>
    <w:rsid w:val="00C94F70"/>
    <w:rsid w:val="00D6292B"/>
    <w:rsid w:val="00D7110D"/>
    <w:rsid w:val="00E9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2047FE"/>
  <w15:docId w15:val="{EA435ED0-0022-3D4A-8E46-93E36A37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ind w:left="432" w:hanging="432"/>
      <w:outlineLvl w:val="0"/>
    </w:pPr>
    <w:rPr>
      <w:b/>
    </w:rPr>
  </w:style>
  <w:style w:type="paragraph" w:styleId="Heading2">
    <w:name w:val="heading 2"/>
    <w:basedOn w:val="Normal"/>
    <w:next w:val="Normal"/>
    <w:uiPriority w:val="9"/>
    <w:unhideWhenUsed/>
    <w:qFormat/>
    <w:pPr>
      <w:keepNext/>
      <w:keepLines/>
      <w:spacing w:before="40"/>
      <w:ind w:left="576" w:hanging="576"/>
      <w:outlineLvl w:val="1"/>
    </w:pPr>
    <w:rPr>
      <w:b/>
    </w:rPr>
  </w:style>
  <w:style w:type="paragraph" w:styleId="Heading3">
    <w:name w:val="heading 3"/>
    <w:basedOn w:val="Normal"/>
    <w:next w:val="Normal"/>
    <w:uiPriority w:val="9"/>
    <w:unhideWhenUsed/>
    <w:qFormat/>
    <w:pPr>
      <w:keepNext/>
      <w:keepLines/>
      <w:spacing w:before="40"/>
      <w:ind w:left="720" w:hanging="720"/>
      <w:outlineLvl w:val="2"/>
    </w:pPr>
    <w:rPr>
      <w:b/>
    </w:rPr>
  </w:style>
  <w:style w:type="paragraph" w:styleId="Heading4">
    <w:name w:val="heading 4"/>
    <w:basedOn w:val="Normal"/>
    <w:next w:val="Normal"/>
    <w:uiPriority w:val="9"/>
    <w:semiHidden/>
    <w:unhideWhenUsed/>
    <w:qFormat/>
    <w:pPr>
      <w:keepNext/>
      <w:keepLines/>
      <w:spacing w:before="40"/>
      <w:ind w:left="864" w:hanging="864"/>
      <w:outlineLvl w:val="3"/>
    </w:pPr>
  </w:style>
  <w:style w:type="paragraph" w:styleId="Heading5">
    <w:name w:val="heading 5"/>
    <w:basedOn w:val="Normal"/>
    <w:next w:val="Normal"/>
    <w:uiPriority w:val="9"/>
    <w:semiHidden/>
    <w:unhideWhenUsed/>
    <w:qFormat/>
    <w:pPr>
      <w:keepNext/>
      <w:keepLines/>
      <w:spacing w:before="40"/>
      <w:ind w:left="1008" w:hanging="1008"/>
      <w:outlineLvl w:val="4"/>
    </w:pPr>
  </w:style>
  <w:style w:type="paragraph" w:styleId="Heading6">
    <w:name w:val="heading 6"/>
    <w:basedOn w:val="Normal"/>
    <w:next w:val="Normal"/>
    <w:uiPriority w:val="9"/>
    <w:semiHidden/>
    <w:unhideWhenUsed/>
    <w:qFormat/>
    <w:pPr>
      <w:keepNext/>
      <w:keepLines/>
      <w:spacing w:before="40"/>
      <w:ind w:left="1152" w:hanging="1152"/>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325272"/>
    <w:pPr>
      <w:ind w:left="720"/>
      <w:contextualSpacing/>
    </w:pPr>
  </w:style>
  <w:style w:type="character" w:styleId="Hyperlink">
    <w:name w:val="Hyperlink"/>
    <w:basedOn w:val="DefaultParagraphFont"/>
    <w:uiPriority w:val="99"/>
    <w:unhideWhenUsed/>
    <w:rsid w:val="00325272"/>
    <w:rPr>
      <w:color w:val="0000FF"/>
      <w:u w:val="single"/>
    </w:rPr>
  </w:style>
  <w:style w:type="character" w:styleId="UnresolvedMention">
    <w:name w:val="Unresolved Mention"/>
    <w:basedOn w:val="DefaultParagraphFont"/>
    <w:uiPriority w:val="99"/>
    <w:semiHidden/>
    <w:unhideWhenUsed/>
    <w:rsid w:val="00E76135"/>
    <w:rPr>
      <w:color w:val="605E5C"/>
      <w:shd w:val="clear" w:color="auto" w:fill="E1DFDD"/>
    </w:r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TOC1">
    <w:name w:val="toc 1"/>
    <w:basedOn w:val="Normal"/>
    <w:next w:val="Normal"/>
    <w:autoRedefine/>
    <w:uiPriority w:val="39"/>
    <w:unhideWhenUsed/>
    <w:rsid w:val="004306A3"/>
    <w:pPr>
      <w:spacing w:after="100"/>
    </w:pPr>
  </w:style>
  <w:style w:type="paragraph" w:styleId="TOC2">
    <w:name w:val="toc 2"/>
    <w:basedOn w:val="Normal"/>
    <w:next w:val="Normal"/>
    <w:autoRedefine/>
    <w:uiPriority w:val="39"/>
    <w:unhideWhenUsed/>
    <w:rsid w:val="004306A3"/>
    <w:pPr>
      <w:spacing w:after="100"/>
      <w:ind w:left="240"/>
    </w:pPr>
  </w:style>
  <w:style w:type="paragraph" w:styleId="TOC3">
    <w:name w:val="toc 3"/>
    <w:basedOn w:val="Normal"/>
    <w:next w:val="Normal"/>
    <w:autoRedefine/>
    <w:uiPriority w:val="39"/>
    <w:unhideWhenUsed/>
    <w:rsid w:val="004306A3"/>
    <w:pPr>
      <w:spacing w:after="100"/>
      <w:ind w:left="480"/>
    </w:pPr>
  </w:style>
  <w:style w:type="paragraph" w:styleId="Header">
    <w:name w:val="header"/>
    <w:basedOn w:val="Normal"/>
    <w:link w:val="HeaderChar"/>
    <w:uiPriority w:val="99"/>
    <w:unhideWhenUsed/>
    <w:rsid w:val="00A30AB8"/>
    <w:pPr>
      <w:tabs>
        <w:tab w:val="center" w:pos="4680"/>
        <w:tab w:val="right" w:pos="9360"/>
      </w:tabs>
    </w:pPr>
  </w:style>
  <w:style w:type="character" w:customStyle="1" w:styleId="HeaderChar">
    <w:name w:val="Header Char"/>
    <w:basedOn w:val="DefaultParagraphFont"/>
    <w:link w:val="Header"/>
    <w:uiPriority w:val="99"/>
    <w:rsid w:val="00A30AB8"/>
  </w:style>
  <w:style w:type="paragraph" w:styleId="Footer">
    <w:name w:val="footer"/>
    <w:basedOn w:val="Normal"/>
    <w:link w:val="FooterChar"/>
    <w:uiPriority w:val="99"/>
    <w:unhideWhenUsed/>
    <w:rsid w:val="00A30AB8"/>
    <w:pPr>
      <w:tabs>
        <w:tab w:val="center" w:pos="4680"/>
        <w:tab w:val="right" w:pos="9360"/>
      </w:tabs>
    </w:pPr>
  </w:style>
  <w:style w:type="character" w:customStyle="1" w:styleId="FooterChar">
    <w:name w:val="Footer Char"/>
    <w:basedOn w:val="DefaultParagraphFont"/>
    <w:link w:val="Footer"/>
    <w:uiPriority w:val="99"/>
    <w:rsid w:val="00A30AB8"/>
  </w:style>
  <w:style w:type="paragraph" w:styleId="BalloonText">
    <w:name w:val="Balloon Text"/>
    <w:basedOn w:val="Normal"/>
    <w:link w:val="BalloonTextChar"/>
    <w:uiPriority w:val="99"/>
    <w:semiHidden/>
    <w:unhideWhenUsed/>
    <w:rsid w:val="00A30A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0AB8"/>
    <w:rPr>
      <w:rFonts w:ascii="Times New Roman" w:hAnsi="Times New Roman" w:cs="Times New Roman"/>
      <w:sz w:val="18"/>
      <w:szCs w:val="18"/>
    </w:rPr>
  </w:style>
  <w:style w:type="paragraph" w:styleId="Caption">
    <w:name w:val="caption"/>
    <w:basedOn w:val="Normal"/>
    <w:next w:val="Normal"/>
    <w:uiPriority w:val="35"/>
    <w:unhideWhenUsed/>
    <w:qFormat/>
    <w:rsid w:val="00A30AB8"/>
    <w:pPr>
      <w:spacing w:after="200"/>
    </w:pPr>
    <w:rPr>
      <w:i/>
      <w:iCs/>
      <w:color w:val="1F497D" w:themeColor="text2"/>
      <w:sz w:val="18"/>
      <w:szCs w:val="18"/>
    </w:rPr>
  </w:style>
  <w:style w:type="paragraph" w:styleId="TableofFigures">
    <w:name w:val="table of figures"/>
    <w:basedOn w:val="Normal"/>
    <w:next w:val="Normal"/>
    <w:uiPriority w:val="99"/>
    <w:unhideWhenUsed/>
    <w:rsid w:val="00BC4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055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github.com/BioGearsEngine/core"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github.com/AdvancedModularManikin/amm-library"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grinninglizard.com/tinyxml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ithub.com/eProsima/Fast-RTPS" TargetMode="External"/><Relationship Id="rId20" Type="http://schemas.openxmlformats.org/officeDocument/2006/relationships/hyperlink" Target="https://github.com/AdvancedModularManikin/specific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4.0/deed.ast"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ithub.com/AdvancedModularManikin/amm-library" TargetMode="External"/><Relationship Id="rId23"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yperlink" Target="https://github.com/advancedmodularmanikin"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github.com/AdvancedModularManikin" TargetMode="External"/><Relationship Id="rId22" Type="http://schemas.openxmlformats.org/officeDocument/2006/relationships/hyperlink" Target="http://github.com/AdvancedModularManiki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XgpgXjmBGgRMuldKi9t9+LoCFA==">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1BFCFC-2033-3145-9A5E-1053B86B3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2800</Words>
  <Characters>15961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kcizas</cp:lastModifiedBy>
  <cp:revision>3</cp:revision>
  <dcterms:created xsi:type="dcterms:W3CDTF">2020-02-03T19:52:00Z</dcterms:created>
  <dcterms:modified xsi:type="dcterms:W3CDTF">2020-02-03T20:01:00Z</dcterms:modified>
</cp:coreProperties>
</file>